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69B" w:rsidRDefault="00BF36E0" w:rsidP="00D25376">
      <w:pPr>
        <w:spacing w:after="0" w:line="240" w:lineRule="auto"/>
        <w:jc w:val="center"/>
        <w:rPr>
          <w:rFonts w:ascii="Times New Roman" w:hAnsi="Times New Roman" w:cs="Times New Roman"/>
          <w:b/>
          <w:sz w:val="28"/>
          <w:szCs w:val="28"/>
        </w:rPr>
      </w:pPr>
      <w:r w:rsidRPr="00995EF6">
        <w:rPr>
          <w:rFonts w:ascii="Times New Roman" w:hAnsi="Times New Roman" w:cs="Times New Roman"/>
          <w:b/>
          <w:sz w:val="28"/>
          <w:szCs w:val="28"/>
        </w:rPr>
        <w:t xml:space="preserve">Dampak Fluktuasi Harga Jagung Terhadap </w:t>
      </w:r>
    </w:p>
    <w:p w:rsidR="0047751B" w:rsidRPr="00995EF6" w:rsidRDefault="00BF36E0" w:rsidP="00D25376">
      <w:pPr>
        <w:spacing w:after="0" w:line="240" w:lineRule="auto"/>
        <w:jc w:val="center"/>
        <w:rPr>
          <w:rFonts w:ascii="Times New Roman" w:hAnsi="Times New Roman" w:cs="Times New Roman"/>
          <w:b/>
          <w:sz w:val="28"/>
          <w:szCs w:val="28"/>
        </w:rPr>
      </w:pPr>
      <w:r w:rsidRPr="00995EF6">
        <w:rPr>
          <w:rFonts w:ascii="Times New Roman" w:hAnsi="Times New Roman" w:cs="Times New Roman"/>
          <w:b/>
          <w:sz w:val="28"/>
          <w:szCs w:val="28"/>
        </w:rPr>
        <w:t>Kesejahteraan Petani Jagung</w:t>
      </w:r>
    </w:p>
    <w:p w:rsidR="00995EF6" w:rsidRDefault="00995EF6" w:rsidP="00D25376">
      <w:pPr>
        <w:pStyle w:val="ListParagraph"/>
        <w:spacing w:after="0" w:line="240" w:lineRule="auto"/>
        <w:ind w:left="0"/>
        <w:jc w:val="center"/>
        <w:rPr>
          <w:rFonts w:ascii="Times New Roman" w:hAnsi="Times New Roman" w:cs="Times New Roman"/>
          <w:b/>
          <w:sz w:val="24"/>
          <w:szCs w:val="24"/>
        </w:rPr>
      </w:pPr>
      <w:proofErr w:type="gramStart"/>
      <w:r w:rsidRPr="00995EF6">
        <w:rPr>
          <w:rFonts w:ascii="Times New Roman" w:hAnsi="Times New Roman" w:cs="Times New Roman"/>
          <w:b/>
          <w:sz w:val="24"/>
          <w:szCs w:val="24"/>
          <w:vertAlign w:val="superscript"/>
        </w:rPr>
        <w:t>1)</w:t>
      </w:r>
      <w:r>
        <w:rPr>
          <w:rFonts w:ascii="Times New Roman" w:hAnsi="Times New Roman" w:cs="Times New Roman"/>
          <w:b/>
          <w:sz w:val="24"/>
          <w:szCs w:val="24"/>
        </w:rPr>
        <w:t>Rizki</w:t>
      </w:r>
      <w:proofErr w:type="gramEnd"/>
      <w:r>
        <w:rPr>
          <w:rFonts w:ascii="Times New Roman" w:hAnsi="Times New Roman" w:cs="Times New Roman"/>
          <w:b/>
          <w:sz w:val="24"/>
          <w:szCs w:val="24"/>
        </w:rPr>
        <w:t xml:space="preserve"> Gemala Busyra</w:t>
      </w:r>
    </w:p>
    <w:p w:rsidR="00995EF6" w:rsidRDefault="00995EF6" w:rsidP="00D25376">
      <w:pPr>
        <w:pStyle w:val="ListParagraph"/>
        <w:spacing w:after="0" w:line="240" w:lineRule="auto"/>
        <w:ind w:left="0"/>
        <w:jc w:val="center"/>
        <w:rPr>
          <w:rFonts w:ascii="Times New Roman" w:hAnsi="Times New Roman" w:cs="Times New Roman"/>
          <w:b/>
          <w:sz w:val="24"/>
          <w:szCs w:val="24"/>
        </w:rPr>
      </w:pPr>
    </w:p>
    <w:p w:rsidR="00995EF6" w:rsidRDefault="00995EF6" w:rsidP="00D25376">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vertAlign w:val="superscript"/>
        </w:rPr>
        <w:t>1</w:t>
      </w:r>
      <w:r>
        <w:rPr>
          <w:rFonts w:ascii="Times New Roman" w:hAnsi="Times New Roman" w:cs="Times New Roman"/>
          <w:b/>
          <w:sz w:val="24"/>
          <w:szCs w:val="24"/>
        </w:rPr>
        <w:t>Program Studi Agribisnis Fakultas Pertanian Universitas Batanghari</w:t>
      </w:r>
    </w:p>
    <w:p w:rsidR="00995EF6" w:rsidRDefault="00995EF6" w:rsidP="00D25376">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Jl. Slamet Riyadi, Broni Jambi. 36122. Telp</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62741-60103</w:t>
      </w:r>
    </w:p>
    <w:p w:rsidR="00995EF6" w:rsidRDefault="00995EF6" w:rsidP="00D25376">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vertAlign w:val="superscript"/>
        </w:rPr>
        <w:t>1</w:t>
      </w:r>
      <w:r>
        <w:rPr>
          <w:rFonts w:ascii="Times New Roman" w:hAnsi="Times New Roman" w:cs="Times New Roman"/>
          <w:b/>
          <w:sz w:val="24"/>
          <w:szCs w:val="24"/>
        </w:rPr>
        <w:t xml:space="preserve">Email </w:t>
      </w:r>
      <w:proofErr w:type="gramStart"/>
      <w:r>
        <w:rPr>
          <w:rFonts w:ascii="Times New Roman" w:hAnsi="Times New Roman" w:cs="Times New Roman"/>
          <w:b/>
          <w:sz w:val="24"/>
          <w:szCs w:val="24"/>
        </w:rPr>
        <w:t>Korespondensi :</w:t>
      </w:r>
      <w:proofErr w:type="gramEnd"/>
      <w:r w:rsidRPr="00995EF6">
        <w:rPr>
          <w:rFonts w:ascii="Times New Roman" w:hAnsi="Times New Roman" w:cs="Times New Roman"/>
          <w:b/>
          <w:sz w:val="24"/>
          <w:szCs w:val="24"/>
        </w:rPr>
        <w:t xml:space="preserve"> </w:t>
      </w:r>
      <w:hyperlink r:id="rId6" w:history="1">
        <w:r w:rsidRPr="00995EF6">
          <w:rPr>
            <w:rStyle w:val="Hyperlink"/>
            <w:rFonts w:ascii="Times New Roman" w:hAnsi="Times New Roman" w:cs="Times New Roman"/>
            <w:b/>
            <w:color w:val="auto"/>
            <w:sz w:val="24"/>
            <w:szCs w:val="24"/>
            <w:u w:val="none"/>
          </w:rPr>
          <w:t>rizki.gemala.busyra@unbari.ac.id</w:t>
        </w:r>
      </w:hyperlink>
    </w:p>
    <w:p w:rsidR="00995EF6" w:rsidRDefault="00995EF6" w:rsidP="00D25376">
      <w:pPr>
        <w:pStyle w:val="ListParagraph"/>
        <w:spacing w:after="0" w:line="240" w:lineRule="auto"/>
        <w:ind w:left="0"/>
        <w:jc w:val="center"/>
        <w:rPr>
          <w:rFonts w:ascii="Times New Roman" w:hAnsi="Times New Roman" w:cs="Times New Roman"/>
          <w:b/>
          <w:sz w:val="24"/>
          <w:szCs w:val="24"/>
        </w:rPr>
      </w:pPr>
    </w:p>
    <w:p w:rsidR="00995EF6" w:rsidRPr="008B1A7B" w:rsidRDefault="008B1A7B" w:rsidP="00D25376">
      <w:pPr>
        <w:pStyle w:val="ListParagraph"/>
        <w:spacing w:after="0" w:line="240" w:lineRule="auto"/>
        <w:ind w:left="0"/>
        <w:jc w:val="center"/>
        <w:rPr>
          <w:rFonts w:ascii="Times New Roman" w:hAnsi="Times New Roman" w:cs="Times New Roman"/>
          <w:b/>
          <w:i/>
          <w:sz w:val="24"/>
          <w:szCs w:val="24"/>
        </w:rPr>
      </w:pPr>
      <w:r w:rsidRPr="008B1A7B">
        <w:rPr>
          <w:rFonts w:ascii="Times New Roman" w:hAnsi="Times New Roman" w:cs="Times New Roman"/>
          <w:b/>
          <w:i/>
          <w:sz w:val="24"/>
          <w:szCs w:val="24"/>
        </w:rPr>
        <w:t>Abstrack</w:t>
      </w:r>
    </w:p>
    <w:p w:rsidR="00995EF6" w:rsidRPr="008B1A7B" w:rsidRDefault="00995EF6" w:rsidP="00D25376">
      <w:pPr>
        <w:pStyle w:val="Title"/>
        <w:spacing w:after="0" w:line="240" w:lineRule="auto"/>
        <w:ind w:firstLine="567"/>
        <w:jc w:val="both"/>
        <w:rPr>
          <w:rFonts w:ascii="Times New Roman" w:hAnsi="Times New Roman"/>
          <w:b w:val="0"/>
          <w:bCs/>
          <w:i/>
          <w:szCs w:val="24"/>
        </w:rPr>
      </w:pPr>
      <w:r w:rsidRPr="008B1A7B">
        <w:rPr>
          <w:rFonts w:ascii="Times New Roman" w:hAnsi="Times New Roman"/>
          <w:b w:val="0"/>
          <w:bCs/>
          <w:i/>
          <w:szCs w:val="24"/>
        </w:rPr>
        <w:t>Price fluctuation is a common phenomenon that occurs in agricultural products, including corn commodities. The price fluctuation of corn commodity will affect the corn farming condition. If the price of corn falls, the income of corn farmers will also decrease. However, if the price of maize increases, the income of corn farmers will also increase. This study aims to determine the impact of maize price fluctuations on the welfare of maize farmers in Jambi City. This study uses the method of analysis of income and costs and builds econometric equations for income. This income is an indicator to measure the welfare of farmers. The results showed that the factors affecting the income of maize farmers were seed prices, corn production, maize prices, fertilizer prices and medicine prices. Corn price fluctuations will have an impact on the welfare of corn farmers. Because the statistical value of the price of maize has a significant effect on the income of corn farmers as an indicator of the welfare of corn farmers. If the price of corn rises, the welfare of corn farmers will also increase or vice versa.</w:t>
      </w:r>
    </w:p>
    <w:p w:rsidR="00995EF6" w:rsidRPr="008B1A7B" w:rsidRDefault="00995EF6" w:rsidP="00D25376">
      <w:pPr>
        <w:pStyle w:val="Title"/>
        <w:spacing w:after="0" w:line="240" w:lineRule="auto"/>
        <w:jc w:val="both"/>
        <w:rPr>
          <w:rFonts w:ascii="Times New Roman" w:hAnsi="Times New Roman"/>
          <w:b w:val="0"/>
          <w:bCs/>
          <w:i/>
          <w:szCs w:val="24"/>
        </w:rPr>
      </w:pPr>
    </w:p>
    <w:p w:rsidR="00995EF6" w:rsidRDefault="00995EF6" w:rsidP="00D25376">
      <w:pPr>
        <w:spacing w:after="0" w:line="240" w:lineRule="auto"/>
        <w:rPr>
          <w:rStyle w:val="tlid-translation"/>
          <w:rFonts w:ascii="Times New Roman" w:hAnsi="Times New Roman"/>
          <w:b/>
          <w:bCs/>
          <w:i/>
        </w:rPr>
      </w:pPr>
      <w:r w:rsidRPr="008B1A7B">
        <w:rPr>
          <w:rStyle w:val="tlid-translation"/>
          <w:rFonts w:ascii="Times New Roman" w:hAnsi="Times New Roman"/>
          <w:b/>
          <w:bCs/>
          <w:i/>
        </w:rPr>
        <w:t>Keywords: Price Fluctuation, Corn, Farmer Welfare</w:t>
      </w:r>
    </w:p>
    <w:p w:rsidR="008B1A7B" w:rsidRDefault="008B1A7B" w:rsidP="00D25376">
      <w:pPr>
        <w:spacing w:after="0" w:line="240" w:lineRule="auto"/>
        <w:rPr>
          <w:rStyle w:val="tlid-translation"/>
          <w:rFonts w:ascii="Times New Roman" w:hAnsi="Times New Roman"/>
          <w:b/>
          <w:bCs/>
        </w:rPr>
      </w:pPr>
    </w:p>
    <w:p w:rsidR="008B1A7B" w:rsidRPr="008B1A7B" w:rsidRDefault="008B1A7B" w:rsidP="00D25376">
      <w:pPr>
        <w:pStyle w:val="Title"/>
        <w:spacing w:after="0" w:line="240" w:lineRule="auto"/>
        <w:rPr>
          <w:rFonts w:ascii="Times New Roman" w:hAnsi="Times New Roman"/>
          <w:szCs w:val="24"/>
          <w:lang w:val="en-US"/>
        </w:rPr>
      </w:pPr>
      <w:r>
        <w:rPr>
          <w:rFonts w:ascii="Times New Roman" w:hAnsi="Times New Roman"/>
          <w:szCs w:val="24"/>
          <w:lang w:val="en-US"/>
        </w:rPr>
        <w:t>Abstrak</w:t>
      </w:r>
    </w:p>
    <w:p w:rsidR="008B1A7B" w:rsidRPr="006F74AD" w:rsidRDefault="008B1A7B" w:rsidP="00D25376">
      <w:pPr>
        <w:pStyle w:val="Title"/>
        <w:spacing w:after="0" w:line="240" w:lineRule="auto"/>
        <w:rPr>
          <w:rFonts w:ascii="Times New Roman" w:hAnsi="Times New Roman"/>
          <w:szCs w:val="24"/>
        </w:rPr>
      </w:pPr>
    </w:p>
    <w:p w:rsidR="008B1A7B" w:rsidRPr="006F74AD" w:rsidRDefault="008B1A7B" w:rsidP="00D25376">
      <w:pPr>
        <w:pStyle w:val="ListParagraph"/>
        <w:spacing w:after="0" w:line="240" w:lineRule="auto"/>
        <w:ind w:left="0" w:firstLine="567"/>
        <w:jc w:val="both"/>
        <w:rPr>
          <w:rFonts w:ascii="Times New Roman" w:eastAsia="Times New Roman" w:hAnsi="Times New Roman"/>
          <w:bCs/>
          <w:szCs w:val="24"/>
        </w:rPr>
      </w:pPr>
      <w:proofErr w:type="gramStart"/>
      <w:r w:rsidRPr="006F74AD">
        <w:rPr>
          <w:rFonts w:ascii="Times New Roman" w:hAnsi="Times New Roman"/>
          <w:bCs/>
          <w:szCs w:val="24"/>
        </w:rPr>
        <w:t>Fluktuasi harga merupakan suatu fenomena umum yang terjadi pada produk pertanian termasuk komoditas jagung.</w:t>
      </w:r>
      <w:proofErr w:type="gramEnd"/>
      <w:r w:rsidRPr="006F74AD">
        <w:rPr>
          <w:rFonts w:ascii="Times New Roman" w:hAnsi="Times New Roman"/>
          <w:bCs/>
          <w:szCs w:val="24"/>
        </w:rPr>
        <w:t xml:space="preserve"> Fluktuasi harga pada komoditas jagung </w:t>
      </w:r>
      <w:proofErr w:type="gramStart"/>
      <w:r w:rsidRPr="006F74AD">
        <w:rPr>
          <w:rFonts w:ascii="Times New Roman" w:hAnsi="Times New Roman"/>
          <w:bCs/>
          <w:szCs w:val="24"/>
        </w:rPr>
        <w:t>akan</w:t>
      </w:r>
      <w:proofErr w:type="gramEnd"/>
      <w:r w:rsidRPr="006F74AD">
        <w:rPr>
          <w:rFonts w:ascii="Times New Roman" w:hAnsi="Times New Roman"/>
          <w:bCs/>
          <w:szCs w:val="24"/>
        </w:rPr>
        <w:t xml:space="preserve"> mempengaruhi kondisi usahatani jagung tersebut. </w:t>
      </w:r>
      <w:proofErr w:type="gramStart"/>
      <w:r w:rsidRPr="006F74AD">
        <w:rPr>
          <w:rFonts w:ascii="Times New Roman" w:hAnsi="Times New Roman"/>
          <w:bCs/>
          <w:szCs w:val="24"/>
        </w:rPr>
        <w:t>Apabila harga jagung turun maka pendapatan petani jagung juga ikut menurun.</w:t>
      </w:r>
      <w:proofErr w:type="gramEnd"/>
      <w:r w:rsidRPr="006F74AD">
        <w:rPr>
          <w:rFonts w:ascii="Times New Roman" w:hAnsi="Times New Roman"/>
          <w:bCs/>
          <w:szCs w:val="24"/>
        </w:rPr>
        <w:t xml:space="preserve"> Namun bila harga jagung meningkat maka pendapatan petani jagung </w:t>
      </w:r>
      <w:proofErr w:type="gramStart"/>
      <w:r w:rsidRPr="006F74AD">
        <w:rPr>
          <w:rFonts w:ascii="Times New Roman" w:hAnsi="Times New Roman"/>
          <w:bCs/>
          <w:szCs w:val="24"/>
        </w:rPr>
        <w:t>akan</w:t>
      </w:r>
      <w:proofErr w:type="gramEnd"/>
      <w:r w:rsidRPr="006F74AD">
        <w:rPr>
          <w:rFonts w:ascii="Times New Roman" w:hAnsi="Times New Roman"/>
          <w:bCs/>
          <w:szCs w:val="24"/>
        </w:rPr>
        <w:t xml:space="preserve"> meningkat pula.</w:t>
      </w:r>
      <w:r w:rsidRPr="006F74AD">
        <w:rPr>
          <w:rFonts w:ascii="Times New Roman" w:hAnsi="Times New Roman"/>
          <w:bCs/>
          <w:szCs w:val="24"/>
          <w:shd w:val="clear" w:color="auto" w:fill="FFFFFF"/>
        </w:rPr>
        <w:t xml:space="preserve"> </w:t>
      </w:r>
      <w:proofErr w:type="gramStart"/>
      <w:r w:rsidRPr="006F74AD">
        <w:rPr>
          <w:rFonts w:ascii="Times New Roman" w:hAnsi="Times New Roman"/>
          <w:bCs/>
          <w:szCs w:val="24"/>
        </w:rPr>
        <w:t>Penelitian ini bertujuan untuk mengetahui dampak fluktuasi harga jagung terhadap kesejahteraan petani jagung di Kota Jambi.</w:t>
      </w:r>
      <w:proofErr w:type="gramEnd"/>
      <w:r w:rsidRPr="006F74AD">
        <w:rPr>
          <w:rFonts w:ascii="Times New Roman" w:hAnsi="Times New Roman"/>
          <w:bCs/>
          <w:szCs w:val="24"/>
          <w:shd w:val="clear" w:color="auto" w:fill="FFFFFF"/>
        </w:rPr>
        <w:t xml:space="preserve"> </w:t>
      </w:r>
      <w:proofErr w:type="gramStart"/>
      <w:r w:rsidRPr="006F74AD">
        <w:rPr>
          <w:rFonts w:ascii="Times New Roman" w:eastAsia="Times New Roman" w:hAnsi="Times New Roman"/>
          <w:bCs/>
          <w:szCs w:val="24"/>
        </w:rPr>
        <w:t>Penelitian ini menggunakan metode analisis pendapatan dan biaya-biaya serta membangun persamaan ekonometrika untuk pendapatan.</w:t>
      </w:r>
      <w:proofErr w:type="gramEnd"/>
      <w:r w:rsidRPr="006F74AD">
        <w:rPr>
          <w:rFonts w:ascii="Times New Roman" w:eastAsia="Times New Roman" w:hAnsi="Times New Roman"/>
          <w:bCs/>
          <w:szCs w:val="24"/>
        </w:rPr>
        <w:t xml:space="preserve"> </w:t>
      </w:r>
      <w:proofErr w:type="gramStart"/>
      <w:r w:rsidRPr="006F74AD">
        <w:rPr>
          <w:rFonts w:ascii="Times New Roman" w:eastAsia="Times New Roman" w:hAnsi="Times New Roman"/>
          <w:bCs/>
          <w:szCs w:val="24"/>
        </w:rPr>
        <w:t>Pendapatan ini merupakan salah satu indikator untuk mengukur kesejahteraan petani.</w:t>
      </w:r>
      <w:proofErr w:type="gramEnd"/>
      <w:r w:rsidRPr="006F74AD">
        <w:rPr>
          <w:rFonts w:ascii="Times New Roman" w:eastAsia="Times New Roman" w:hAnsi="Times New Roman"/>
          <w:bCs/>
          <w:szCs w:val="24"/>
        </w:rPr>
        <w:t xml:space="preserve"> </w:t>
      </w:r>
      <w:proofErr w:type="gramStart"/>
      <w:r w:rsidRPr="006F74AD">
        <w:rPr>
          <w:rFonts w:ascii="Times New Roman" w:eastAsia="Times New Roman" w:hAnsi="Times New Roman"/>
          <w:bCs/>
          <w:szCs w:val="24"/>
        </w:rPr>
        <w:t>Hasil penelitian menunjukkan bahwa f</w:t>
      </w:r>
      <w:r w:rsidRPr="006F74AD">
        <w:rPr>
          <w:rFonts w:ascii="Times New Roman" w:eastAsia="Times New Roman" w:hAnsi="Times New Roman"/>
          <w:sz w:val="24"/>
          <w:szCs w:val="24"/>
        </w:rPr>
        <w:t>aktor-faktor yang mempengaruhi pendapatan petani jagung adalah harga benih, produksi jagung, harga jagung, harga pupuk dan harga obat-obatan.</w:t>
      </w:r>
      <w:proofErr w:type="gramEnd"/>
      <w:r w:rsidRPr="006F74AD">
        <w:rPr>
          <w:rFonts w:ascii="Times New Roman" w:eastAsia="Times New Roman" w:hAnsi="Times New Roman"/>
          <w:sz w:val="24"/>
          <w:szCs w:val="24"/>
        </w:rPr>
        <w:t xml:space="preserve"> Fluktuasi harga jagung </w:t>
      </w:r>
      <w:proofErr w:type="gramStart"/>
      <w:r w:rsidRPr="006F74AD">
        <w:rPr>
          <w:rFonts w:ascii="Times New Roman" w:eastAsia="Times New Roman" w:hAnsi="Times New Roman"/>
          <w:sz w:val="24"/>
          <w:szCs w:val="24"/>
        </w:rPr>
        <w:t>akan</w:t>
      </w:r>
      <w:proofErr w:type="gramEnd"/>
      <w:r w:rsidRPr="006F74AD">
        <w:rPr>
          <w:rFonts w:ascii="Times New Roman" w:eastAsia="Times New Roman" w:hAnsi="Times New Roman"/>
          <w:sz w:val="24"/>
          <w:szCs w:val="24"/>
        </w:rPr>
        <w:t xml:space="preserve"> berdampak terhadap kesejahteraan petani jagung. </w:t>
      </w:r>
      <w:proofErr w:type="gramStart"/>
      <w:r w:rsidRPr="006F74AD">
        <w:rPr>
          <w:rFonts w:ascii="Times New Roman" w:eastAsia="Times New Roman" w:hAnsi="Times New Roman"/>
          <w:sz w:val="24"/>
          <w:szCs w:val="24"/>
        </w:rPr>
        <w:t>Karena nilai statistik harga jagung yang berpengaruh nyata terhadap pendapatan petani jagung sebagai salah satu indikator kesejahteraan petani jagung.</w:t>
      </w:r>
      <w:proofErr w:type="gramEnd"/>
      <w:r w:rsidRPr="006F74AD">
        <w:rPr>
          <w:rFonts w:ascii="Times New Roman" w:eastAsia="Times New Roman" w:hAnsi="Times New Roman"/>
          <w:sz w:val="24"/>
          <w:szCs w:val="24"/>
        </w:rPr>
        <w:t xml:space="preserve"> </w:t>
      </w:r>
      <w:proofErr w:type="gramStart"/>
      <w:r w:rsidRPr="006F74AD">
        <w:rPr>
          <w:rFonts w:ascii="Times New Roman" w:eastAsia="Times New Roman" w:hAnsi="Times New Roman"/>
          <w:sz w:val="24"/>
          <w:szCs w:val="24"/>
        </w:rPr>
        <w:t>Apabila harga jagung naik maka kesejahteraan petani jagung juga meningkat atau sebaliknya.</w:t>
      </w:r>
      <w:proofErr w:type="gramEnd"/>
    </w:p>
    <w:p w:rsidR="008B1A7B" w:rsidRPr="006F74AD" w:rsidRDefault="008B1A7B" w:rsidP="00D25376">
      <w:pPr>
        <w:pStyle w:val="Title"/>
        <w:spacing w:after="0" w:line="240" w:lineRule="auto"/>
        <w:ind w:firstLine="567"/>
        <w:jc w:val="both"/>
        <w:rPr>
          <w:rFonts w:ascii="Times New Roman" w:hAnsi="Times New Roman"/>
          <w:b w:val="0"/>
          <w:bCs/>
          <w:szCs w:val="24"/>
        </w:rPr>
      </w:pPr>
      <w:r w:rsidRPr="006F74AD">
        <w:rPr>
          <w:rFonts w:ascii="Times New Roman" w:hAnsi="Times New Roman"/>
          <w:b w:val="0"/>
          <w:bCs/>
          <w:szCs w:val="24"/>
        </w:rPr>
        <w:t xml:space="preserve"> </w:t>
      </w:r>
    </w:p>
    <w:p w:rsidR="008B1A7B" w:rsidRPr="008B1A7B" w:rsidRDefault="008B1A7B" w:rsidP="00D25376">
      <w:pPr>
        <w:spacing w:after="0" w:line="240" w:lineRule="auto"/>
        <w:rPr>
          <w:rFonts w:ascii="Times New Roman" w:hAnsi="Times New Roman" w:cs="Times New Roman"/>
          <w:b/>
          <w:sz w:val="24"/>
          <w:szCs w:val="24"/>
        </w:rPr>
      </w:pPr>
      <w:r w:rsidRPr="006F74AD">
        <w:rPr>
          <w:rFonts w:ascii="Times New Roman" w:hAnsi="Times New Roman"/>
          <w:b/>
          <w:bCs/>
          <w:szCs w:val="24"/>
        </w:rPr>
        <w:t>Kata Kunci: Fluktuasi Harga, Jagung, Kesejahteraan Petani</w:t>
      </w:r>
    </w:p>
    <w:p w:rsidR="00C521AE" w:rsidRPr="00D25376" w:rsidRDefault="00C521AE" w:rsidP="00D25376">
      <w:pPr>
        <w:pStyle w:val="ListParagraph"/>
        <w:spacing w:after="0" w:line="240" w:lineRule="auto"/>
        <w:ind w:left="0"/>
        <w:jc w:val="center"/>
        <w:rPr>
          <w:rFonts w:ascii="Times New Roman" w:hAnsi="Times New Roman" w:cs="Times New Roman"/>
          <w:b/>
          <w:sz w:val="24"/>
          <w:szCs w:val="24"/>
        </w:rPr>
      </w:pPr>
      <w:r w:rsidRPr="00D25376">
        <w:rPr>
          <w:rFonts w:ascii="Times New Roman" w:hAnsi="Times New Roman" w:cs="Times New Roman"/>
          <w:b/>
          <w:sz w:val="24"/>
          <w:szCs w:val="24"/>
        </w:rPr>
        <w:br w:type="page"/>
      </w:r>
      <w:r w:rsidRPr="00D25376">
        <w:rPr>
          <w:rFonts w:ascii="Times New Roman" w:hAnsi="Times New Roman" w:cs="Times New Roman"/>
          <w:b/>
          <w:sz w:val="24"/>
          <w:szCs w:val="24"/>
        </w:rPr>
        <w:lastRenderedPageBreak/>
        <w:t>PENDAHULUAN</w:t>
      </w:r>
    </w:p>
    <w:p w:rsidR="00C521AE" w:rsidRPr="00504423" w:rsidRDefault="00C521AE" w:rsidP="00D25376">
      <w:pPr>
        <w:pStyle w:val="ListParagraph"/>
        <w:spacing w:after="0" w:line="240" w:lineRule="auto"/>
        <w:ind w:left="0"/>
        <w:rPr>
          <w:rFonts w:ascii="Times New Roman" w:hAnsi="Times New Roman" w:cs="Times New Roman"/>
          <w:b/>
          <w:sz w:val="24"/>
          <w:szCs w:val="24"/>
        </w:rPr>
      </w:pPr>
    </w:p>
    <w:p w:rsidR="00C521AE" w:rsidRPr="00504423" w:rsidRDefault="00C521AE" w:rsidP="00D25376">
      <w:pPr>
        <w:spacing w:after="0" w:line="240" w:lineRule="auto"/>
        <w:ind w:firstLine="567"/>
        <w:jc w:val="both"/>
        <w:rPr>
          <w:rFonts w:ascii="Times New Roman" w:hAnsi="Times New Roman" w:cs="Times New Roman"/>
          <w:sz w:val="24"/>
          <w:szCs w:val="24"/>
        </w:rPr>
      </w:pPr>
      <w:proofErr w:type="gramStart"/>
      <w:r w:rsidRPr="00504423">
        <w:rPr>
          <w:rFonts w:ascii="Times New Roman" w:hAnsi="Times New Roman" w:cs="Times New Roman"/>
          <w:sz w:val="24"/>
          <w:szCs w:val="24"/>
        </w:rPr>
        <w:t>Salah satu komoditas tanaman pangan dunia yang terpenting selain gandum dan padi adalah jagung.</w:t>
      </w:r>
      <w:proofErr w:type="gramEnd"/>
      <w:r w:rsidRPr="00504423">
        <w:rPr>
          <w:rFonts w:ascii="Times New Roman" w:hAnsi="Times New Roman" w:cs="Times New Roman"/>
          <w:sz w:val="24"/>
          <w:szCs w:val="24"/>
        </w:rPr>
        <w:t xml:space="preserve"> </w:t>
      </w:r>
      <w:proofErr w:type="gramStart"/>
      <w:r w:rsidRPr="00504423">
        <w:rPr>
          <w:rFonts w:ascii="Times New Roman" w:hAnsi="Times New Roman" w:cs="Times New Roman"/>
          <w:sz w:val="24"/>
          <w:szCs w:val="24"/>
        </w:rPr>
        <w:t>Hampir seluruh bagian dari tanaman jagung bernilai ekonomi sehingga jagung dikategorikan sebagai pohon industri (Kemenperin, 2020).</w:t>
      </w:r>
      <w:proofErr w:type="gramEnd"/>
      <w:r w:rsidRPr="00504423">
        <w:rPr>
          <w:rFonts w:ascii="Times New Roman" w:hAnsi="Times New Roman" w:cs="Times New Roman"/>
          <w:sz w:val="24"/>
          <w:szCs w:val="24"/>
        </w:rPr>
        <w:t xml:space="preserve"> Selain untuk bahan makanan pokok, jagung juga digunakan sebagai bahan </w:t>
      </w:r>
      <w:proofErr w:type="gramStart"/>
      <w:r w:rsidRPr="00504423">
        <w:rPr>
          <w:rFonts w:ascii="Times New Roman" w:hAnsi="Times New Roman" w:cs="Times New Roman"/>
          <w:sz w:val="24"/>
          <w:szCs w:val="24"/>
        </w:rPr>
        <w:t>baku</w:t>
      </w:r>
      <w:proofErr w:type="gramEnd"/>
      <w:r w:rsidRPr="00504423">
        <w:rPr>
          <w:rFonts w:ascii="Times New Roman" w:hAnsi="Times New Roman" w:cs="Times New Roman"/>
          <w:sz w:val="24"/>
          <w:szCs w:val="24"/>
        </w:rPr>
        <w:t xml:space="preserve"> industri, pakan ternak dan bahan farmasi. </w:t>
      </w:r>
      <w:proofErr w:type="gramStart"/>
      <w:r w:rsidRPr="00504423">
        <w:rPr>
          <w:rFonts w:ascii="Times New Roman" w:hAnsi="Times New Roman" w:cs="Times New Roman"/>
          <w:sz w:val="24"/>
          <w:szCs w:val="24"/>
        </w:rPr>
        <w:t>Mengingat hal tersebut, pemerintah Indonesia telah berupaya untuk selalu meningkatkan produksi jagung Indonesia dengan menjadikan jagung sebagai salah satu dari 11 komoditas strategis yang ditargetkan untuk swasembada.</w:t>
      </w:r>
      <w:proofErr w:type="gramEnd"/>
      <w:r w:rsidRPr="00504423">
        <w:rPr>
          <w:rFonts w:ascii="Times New Roman" w:hAnsi="Times New Roman" w:cs="Times New Roman"/>
          <w:sz w:val="24"/>
          <w:szCs w:val="24"/>
        </w:rPr>
        <w:t xml:space="preserve"> </w:t>
      </w:r>
      <w:proofErr w:type="gramStart"/>
      <w:r w:rsidRPr="00504423">
        <w:rPr>
          <w:rFonts w:ascii="Times New Roman" w:hAnsi="Times New Roman" w:cs="Times New Roman"/>
          <w:sz w:val="24"/>
          <w:szCs w:val="24"/>
        </w:rPr>
        <w:t>Pada Tahun 2015 Kementerian Pertanian telah mengeluarkan Program UPSUS Pajale untuk meningkatkan produksi tanaman padi, jagung dan kedelai (Busyra, 2016).</w:t>
      </w:r>
      <w:proofErr w:type="gramEnd"/>
      <w:r w:rsidRPr="00504423">
        <w:rPr>
          <w:rFonts w:ascii="Times New Roman" w:hAnsi="Times New Roman" w:cs="Times New Roman"/>
          <w:sz w:val="24"/>
          <w:szCs w:val="24"/>
        </w:rPr>
        <w:t xml:space="preserve"> </w:t>
      </w:r>
      <w:proofErr w:type="gramStart"/>
      <w:r w:rsidRPr="00504423">
        <w:rPr>
          <w:rFonts w:ascii="Times New Roman" w:hAnsi="Times New Roman" w:cs="Times New Roman"/>
          <w:sz w:val="24"/>
          <w:szCs w:val="24"/>
        </w:rPr>
        <w:t>Pada awal tahun 2020 Kementerian Pertanian melalui Keputusan Menteri Pertanian menjadikan jagung sebagai salah satu komoditas binaan Kementerian Pertanian.</w:t>
      </w:r>
      <w:proofErr w:type="gramEnd"/>
      <w:r w:rsidRPr="00504423">
        <w:rPr>
          <w:rFonts w:ascii="Times New Roman" w:hAnsi="Times New Roman" w:cs="Times New Roman"/>
          <w:sz w:val="24"/>
          <w:szCs w:val="24"/>
        </w:rPr>
        <w:t xml:space="preserve"> </w:t>
      </w:r>
    </w:p>
    <w:p w:rsidR="00C521AE" w:rsidRPr="00504423" w:rsidRDefault="00C521AE" w:rsidP="00D25376">
      <w:pPr>
        <w:spacing w:after="0" w:line="240" w:lineRule="auto"/>
        <w:ind w:firstLine="567"/>
        <w:jc w:val="both"/>
        <w:rPr>
          <w:rFonts w:ascii="Times New Roman" w:hAnsi="Times New Roman" w:cs="Times New Roman"/>
          <w:sz w:val="24"/>
          <w:szCs w:val="24"/>
        </w:rPr>
      </w:pPr>
      <w:proofErr w:type="gramStart"/>
      <w:r w:rsidRPr="00504423">
        <w:rPr>
          <w:rFonts w:ascii="Times New Roman" w:hAnsi="Times New Roman" w:cs="Times New Roman"/>
          <w:sz w:val="24"/>
          <w:szCs w:val="24"/>
        </w:rPr>
        <w:t>Jambi merupakan salah satu provinsi penghasil jagung di Indonesia.</w:t>
      </w:r>
      <w:proofErr w:type="gramEnd"/>
      <w:r w:rsidRPr="00504423">
        <w:rPr>
          <w:rFonts w:ascii="Times New Roman" w:hAnsi="Times New Roman" w:cs="Times New Roman"/>
          <w:sz w:val="24"/>
          <w:szCs w:val="24"/>
        </w:rPr>
        <w:t xml:space="preserve"> Seluruh kabupaten dan </w:t>
      </w:r>
      <w:proofErr w:type="gramStart"/>
      <w:r w:rsidRPr="00504423">
        <w:rPr>
          <w:rFonts w:ascii="Times New Roman" w:hAnsi="Times New Roman" w:cs="Times New Roman"/>
          <w:sz w:val="24"/>
          <w:szCs w:val="24"/>
        </w:rPr>
        <w:t>kota</w:t>
      </w:r>
      <w:proofErr w:type="gramEnd"/>
      <w:r w:rsidRPr="00504423">
        <w:rPr>
          <w:rFonts w:ascii="Times New Roman" w:hAnsi="Times New Roman" w:cs="Times New Roman"/>
          <w:sz w:val="24"/>
          <w:szCs w:val="24"/>
        </w:rPr>
        <w:t xml:space="preserve"> yang ada diProvinsi Jambi memproduksi jagung termasuk Kota Jambi. Kota Jambi memiliki luas panen jagung sebesar 93</w:t>
      </w:r>
      <w:proofErr w:type="gramStart"/>
      <w:r w:rsidRPr="00504423">
        <w:rPr>
          <w:rFonts w:ascii="Times New Roman" w:hAnsi="Times New Roman" w:cs="Times New Roman"/>
          <w:sz w:val="24"/>
          <w:szCs w:val="24"/>
        </w:rPr>
        <w:t>,9</w:t>
      </w:r>
      <w:proofErr w:type="gramEnd"/>
      <w:r w:rsidRPr="00504423">
        <w:rPr>
          <w:rFonts w:ascii="Times New Roman" w:hAnsi="Times New Roman" w:cs="Times New Roman"/>
          <w:sz w:val="24"/>
          <w:szCs w:val="24"/>
        </w:rPr>
        <w:t xml:space="preserve"> Ha, dengan jumlah produksi sebesar 351,5 Ton (BPS, 2020). </w:t>
      </w:r>
      <w:proofErr w:type="gramStart"/>
      <w:r w:rsidRPr="00504423">
        <w:rPr>
          <w:rFonts w:ascii="Times New Roman" w:hAnsi="Times New Roman" w:cs="Times New Roman"/>
          <w:sz w:val="24"/>
          <w:szCs w:val="24"/>
        </w:rPr>
        <w:t>Jumlah produksi tanaman jagung ini meningkat dibandingkan tahun sebelumnya.</w:t>
      </w:r>
      <w:proofErr w:type="gramEnd"/>
      <w:r w:rsidRPr="00504423">
        <w:rPr>
          <w:rFonts w:ascii="Times New Roman" w:hAnsi="Times New Roman" w:cs="Times New Roman"/>
          <w:sz w:val="24"/>
          <w:szCs w:val="24"/>
        </w:rPr>
        <w:t xml:space="preserve"> </w:t>
      </w:r>
    </w:p>
    <w:p w:rsidR="00C521AE" w:rsidRPr="00504423" w:rsidRDefault="00C521AE" w:rsidP="00D25376">
      <w:pPr>
        <w:spacing w:after="0" w:line="240" w:lineRule="auto"/>
        <w:ind w:firstLine="567"/>
        <w:jc w:val="both"/>
        <w:rPr>
          <w:rFonts w:ascii="Times New Roman" w:hAnsi="Times New Roman" w:cs="Times New Roman"/>
          <w:sz w:val="24"/>
          <w:szCs w:val="24"/>
        </w:rPr>
      </w:pPr>
      <w:r w:rsidRPr="00504423">
        <w:rPr>
          <w:rFonts w:ascii="Times New Roman" w:hAnsi="Times New Roman" w:cs="Times New Roman"/>
          <w:sz w:val="24"/>
          <w:szCs w:val="24"/>
        </w:rPr>
        <w:t xml:space="preserve"> </w:t>
      </w:r>
      <w:proofErr w:type="gramStart"/>
      <w:r w:rsidRPr="00504423">
        <w:rPr>
          <w:rFonts w:ascii="Times New Roman" w:hAnsi="Times New Roman" w:cs="Times New Roman"/>
          <w:sz w:val="24"/>
          <w:szCs w:val="24"/>
        </w:rPr>
        <w:t>Produk pertanian yang bersifat musiman ataupun tahunan dapat mempengaruhi pola harga hasil pertanian.</w:t>
      </w:r>
      <w:proofErr w:type="gramEnd"/>
      <w:r w:rsidRPr="00504423">
        <w:rPr>
          <w:rFonts w:ascii="Times New Roman" w:hAnsi="Times New Roman" w:cs="Times New Roman"/>
          <w:sz w:val="24"/>
          <w:szCs w:val="24"/>
        </w:rPr>
        <w:t xml:space="preserve"> Apabila jumlah produksi rendah maka jumlah barang yang </w:t>
      </w:r>
      <w:proofErr w:type="gramStart"/>
      <w:r w:rsidRPr="00504423">
        <w:rPr>
          <w:rFonts w:ascii="Times New Roman" w:hAnsi="Times New Roman" w:cs="Times New Roman"/>
          <w:sz w:val="24"/>
          <w:szCs w:val="24"/>
        </w:rPr>
        <w:t>akan</w:t>
      </w:r>
      <w:proofErr w:type="gramEnd"/>
      <w:r w:rsidRPr="00504423">
        <w:rPr>
          <w:rFonts w:ascii="Times New Roman" w:hAnsi="Times New Roman" w:cs="Times New Roman"/>
          <w:sz w:val="24"/>
          <w:szCs w:val="24"/>
        </w:rPr>
        <w:t xml:space="preserve"> ditawarkan atau yang tersedia dipasar akan berkurang dan mengakibatkan harga menjadi meningkat, ataupun sebaliknya. Begitu pula dengan komoditas jagung, apabila jumlah jagung yang tersedia dipasar berkurang (akibat produksi yang turun) maka harga </w:t>
      </w:r>
      <w:proofErr w:type="gramStart"/>
      <w:r w:rsidRPr="00504423">
        <w:rPr>
          <w:rFonts w:ascii="Times New Roman" w:hAnsi="Times New Roman" w:cs="Times New Roman"/>
          <w:sz w:val="24"/>
          <w:szCs w:val="24"/>
        </w:rPr>
        <w:t>akan</w:t>
      </w:r>
      <w:proofErr w:type="gramEnd"/>
      <w:r w:rsidRPr="00504423">
        <w:rPr>
          <w:rFonts w:ascii="Times New Roman" w:hAnsi="Times New Roman" w:cs="Times New Roman"/>
          <w:sz w:val="24"/>
          <w:szCs w:val="24"/>
        </w:rPr>
        <w:t xml:space="preserve"> meningkat. Tetapi apabila jumlah jagung yang tersedia dipasaran meningkat (akibat panen raya) maka harga jagung </w:t>
      </w:r>
      <w:proofErr w:type="gramStart"/>
      <w:r w:rsidRPr="00504423">
        <w:rPr>
          <w:rFonts w:ascii="Times New Roman" w:hAnsi="Times New Roman" w:cs="Times New Roman"/>
          <w:sz w:val="24"/>
          <w:szCs w:val="24"/>
        </w:rPr>
        <w:t>akan</w:t>
      </w:r>
      <w:proofErr w:type="gramEnd"/>
      <w:r w:rsidRPr="00504423">
        <w:rPr>
          <w:rFonts w:ascii="Times New Roman" w:hAnsi="Times New Roman" w:cs="Times New Roman"/>
          <w:sz w:val="24"/>
          <w:szCs w:val="24"/>
        </w:rPr>
        <w:t xml:space="preserve"> turun. Pada awal tahun 2019 harga jagung menurun karena terjadi panen raya, dan kembali meningkat pada bulan Mei 2019, dan kembali mengalami penurunan pada akhir tahun (Dinas Pertanian, 2019).  </w:t>
      </w:r>
    </w:p>
    <w:p w:rsidR="00C521AE" w:rsidRPr="00504423" w:rsidRDefault="00C521AE" w:rsidP="00D25376">
      <w:pPr>
        <w:spacing w:after="0" w:line="240" w:lineRule="auto"/>
        <w:ind w:firstLine="567"/>
        <w:jc w:val="both"/>
        <w:rPr>
          <w:rFonts w:ascii="Times New Roman" w:hAnsi="Times New Roman" w:cs="Times New Roman"/>
          <w:sz w:val="24"/>
          <w:szCs w:val="24"/>
        </w:rPr>
      </w:pPr>
      <w:proofErr w:type="gramStart"/>
      <w:r w:rsidRPr="00504423">
        <w:rPr>
          <w:rFonts w:ascii="Times New Roman" w:hAnsi="Times New Roman" w:cs="Times New Roman"/>
          <w:sz w:val="24"/>
          <w:szCs w:val="24"/>
        </w:rPr>
        <w:t>Fluktuasi harga merupakan suatu fenomena umum yang terjadi pada produk pertanian termasuk komoditas jagung.</w:t>
      </w:r>
      <w:proofErr w:type="gramEnd"/>
      <w:r w:rsidRPr="00504423">
        <w:rPr>
          <w:rFonts w:ascii="Times New Roman" w:hAnsi="Times New Roman" w:cs="Times New Roman"/>
          <w:sz w:val="24"/>
          <w:szCs w:val="24"/>
        </w:rPr>
        <w:t xml:space="preserve"> Fluktuasi harga pada komoditas jagung </w:t>
      </w:r>
      <w:proofErr w:type="gramStart"/>
      <w:r w:rsidRPr="00504423">
        <w:rPr>
          <w:rFonts w:ascii="Times New Roman" w:hAnsi="Times New Roman" w:cs="Times New Roman"/>
          <w:sz w:val="24"/>
          <w:szCs w:val="24"/>
        </w:rPr>
        <w:t>akan</w:t>
      </w:r>
      <w:proofErr w:type="gramEnd"/>
      <w:r w:rsidRPr="00504423">
        <w:rPr>
          <w:rFonts w:ascii="Times New Roman" w:hAnsi="Times New Roman" w:cs="Times New Roman"/>
          <w:sz w:val="24"/>
          <w:szCs w:val="24"/>
        </w:rPr>
        <w:t xml:space="preserve"> mempengaruhi kondisi usahatani jagung tersebut. </w:t>
      </w:r>
      <w:proofErr w:type="gramStart"/>
      <w:r w:rsidRPr="00504423">
        <w:rPr>
          <w:rFonts w:ascii="Times New Roman" w:hAnsi="Times New Roman" w:cs="Times New Roman"/>
          <w:sz w:val="24"/>
          <w:szCs w:val="24"/>
        </w:rPr>
        <w:t>Apabila harga jagung turun maka pendapatan petani jagung juga ikut menurun.</w:t>
      </w:r>
      <w:proofErr w:type="gramEnd"/>
      <w:r w:rsidRPr="00504423">
        <w:rPr>
          <w:rFonts w:ascii="Times New Roman" w:hAnsi="Times New Roman" w:cs="Times New Roman"/>
          <w:sz w:val="24"/>
          <w:szCs w:val="24"/>
        </w:rPr>
        <w:t xml:space="preserve"> Namun bila harga jagung meningkat maka pendapatan petani jagung </w:t>
      </w:r>
      <w:proofErr w:type="gramStart"/>
      <w:r w:rsidRPr="00504423">
        <w:rPr>
          <w:rFonts w:ascii="Times New Roman" w:hAnsi="Times New Roman" w:cs="Times New Roman"/>
          <w:sz w:val="24"/>
          <w:szCs w:val="24"/>
        </w:rPr>
        <w:t>akan</w:t>
      </w:r>
      <w:proofErr w:type="gramEnd"/>
      <w:r w:rsidRPr="00504423">
        <w:rPr>
          <w:rFonts w:ascii="Times New Roman" w:hAnsi="Times New Roman" w:cs="Times New Roman"/>
          <w:sz w:val="24"/>
          <w:szCs w:val="24"/>
        </w:rPr>
        <w:t xml:space="preserve"> meningkat pula.</w:t>
      </w:r>
    </w:p>
    <w:p w:rsidR="00C521AE" w:rsidRDefault="00C521AE" w:rsidP="00D25376">
      <w:pPr>
        <w:spacing w:after="0" w:line="240" w:lineRule="auto"/>
        <w:ind w:firstLine="567"/>
        <w:jc w:val="both"/>
        <w:rPr>
          <w:rFonts w:ascii="Times New Roman" w:hAnsi="Times New Roman" w:cs="Times New Roman"/>
          <w:sz w:val="24"/>
          <w:szCs w:val="24"/>
        </w:rPr>
      </w:pPr>
      <w:r w:rsidRPr="00504423">
        <w:rPr>
          <w:rFonts w:ascii="Times New Roman" w:hAnsi="Times New Roman" w:cs="Times New Roman"/>
          <w:sz w:val="24"/>
          <w:szCs w:val="24"/>
        </w:rPr>
        <w:t xml:space="preserve">Peningkatan pendapatan pada petani jagung diduga </w:t>
      </w:r>
      <w:proofErr w:type="gramStart"/>
      <w:r w:rsidRPr="00504423">
        <w:rPr>
          <w:rFonts w:ascii="Times New Roman" w:hAnsi="Times New Roman" w:cs="Times New Roman"/>
          <w:sz w:val="24"/>
          <w:szCs w:val="24"/>
        </w:rPr>
        <w:t>akan</w:t>
      </w:r>
      <w:proofErr w:type="gramEnd"/>
      <w:r w:rsidRPr="00504423">
        <w:rPr>
          <w:rFonts w:ascii="Times New Roman" w:hAnsi="Times New Roman" w:cs="Times New Roman"/>
          <w:sz w:val="24"/>
          <w:szCs w:val="24"/>
        </w:rPr>
        <w:t xml:space="preserve"> meningkatkan kesejahteraan petani jagung atau sebaliknya. </w:t>
      </w:r>
      <w:proofErr w:type="gramStart"/>
      <w:r w:rsidRPr="00504423">
        <w:rPr>
          <w:rFonts w:ascii="Times New Roman" w:hAnsi="Times New Roman" w:cs="Times New Roman"/>
          <w:sz w:val="24"/>
          <w:szCs w:val="24"/>
        </w:rPr>
        <w:t>Hal ini dikarenakan pendapatan merupakan salah satu indikator dalam mengukur tingkat kesejahteraan (BPS, 2020).</w:t>
      </w:r>
      <w:proofErr w:type="gramEnd"/>
      <w:r w:rsidRPr="00504423">
        <w:rPr>
          <w:rFonts w:ascii="Times New Roman" w:hAnsi="Times New Roman" w:cs="Times New Roman"/>
          <w:sz w:val="24"/>
          <w:szCs w:val="24"/>
        </w:rPr>
        <w:t xml:space="preserve"> </w:t>
      </w:r>
      <w:proofErr w:type="gramStart"/>
      <w:r w:rsidRPr="00504423">
        <w:rPr>
          <w:rFonts w:ascii="Times New Roman" w:hAnsi="Times New Roman" w:cs="Times New Roman"/>
          <w:sz w:val="24"/>
          <w:szCs w:val="24"/>
        </w:rPr>
        <w:t>Berdasarkan latar belakang inilah peneliti ingin mengkaji tentang dampak fluktuasi harga jagung terhadap kesejahteraan petani jagung di Kota Jambi.</w:t>
      </w:r>
      <w:proofErr w:type="gramEnd"/>
    </w:p>
    <w:p w:rsidR="00C521AE" w:rsidRDefault="00C521AE" w:rsidP="00D25376">
      <w:pPr>
        <w:spacing w:after="0" w:line="240" w:lineRule="auto"/>
        <w:ind w:firstLine="567"/>
        <w:jc w:val="both"/>
        <w:rPr>
          <w:rFonts w:ascii="Times New Roman" w:hAnsi="Times New Roman" w:cs="Times New Roman"/>
          <w:sz w:val="24"/>
          <w:szCs w:val="24"/>
        </w:rPr>
      </w:pPr>
    </w:p>
    <w:p w:rsidR="00C521AE" w:rsidRDefault="00C521AE" w:rsidP="00D25376">
      <w:pPr>
        <w:spacing w:after="0" w:line="240" w:lineRule="auto"/>
        <w:ind w:firstLine="567"/>
        <w:jc w:val="both"/>
        <w:rPr>
          <w:rFonts w:ascii="Times New Roman" w:hAnsi="Times New Roman" w:cs="Times New Roman"/>
          <w:sz w:val="24"/>
          <w:szCs w:val="24"/>
        </w:rPr>
      </w:pPr>
    </w:p>
    <w:p w:rsidR="00C521AE" w:rsidRDefault="00C521AE" w:rsidP="00D25376">
      <w:pPr>
        <w:spacing w:after="0" w:line="240" w:lineRule="auto"/>
        <w:ind w:firstLine="567"/>
        <w:jc w:val="both"/>
        <w:rPr>
          <w:rFonts w:ascii="Times New Roman" w:hAnsi="Times New Roman" w:cs="Times New Roman"/>
          <w:sz w:val="24"/>
          <w:szCs w:val="24"/>
        </w:rPr>
      </w:pPr>
    </w:p>
    <w:p w:rsidR="00C521AE" w:rsidRDefault="00C521AE" w:rsidP="00D25376">
      <w:pPr>
        <w:spacing w:after="0" w:line="240" w:lineRule="auto"/>
        <w:ind w:firstLine="567"/>
        <w:jc w:val="both"/>
        <w:rPr>
          <w:rFonts w:ascii="Times New Roman" w:hAnsi="Times New Roman" w:cs="Times New Roman"/>
          <w:sz w:val="24"/>
          <w:szCs w:val="24"/>
        </w:rPr>
      </w:pPr>
    </w:p>
    <w:p w:rsidR="00C521AE" w:rsidRDefault="00C521AE" w:rsidP="00D25376">
      <w:pPr>
        <w:spacing w:after="0" w:line="240" w:lineRule="auto"/>
        <w:ind w:firstLine="567"/>
        <w:jc w:val="both"/>
        <w:rPr>
          <w:rFonts w:ascii="Times New Roman" w:hAnsi="Times New Roman" w:cs="Times New Roman"/>
          <w:sz w:val="24"/>
          <w:szCs w:val="24"/>
        </w:rPr>
      </w:pPr>
    </w:p>
    <w:p w:rsidR="00C521AE" w:rsidRDefault="00C521AE" w:rsidP="00D25376">
      <w:pPr>
        <w:spacing w:after="0" w:line="240" w:lineRule="auto"/>
        <w:ind w:firstLine="567"/>
        <w:jc w:val="both"/>
        <w:rPr>
          <w:rFonts w:ascii="Times New Roman" w:hAnsi="Times New Roman" w:cs="Times New Roman"/>
          <w:sz w:val="24"/>
          <w:szCs w:val="24"/>
        </w:rPr>
      </w:pPr>
    </w:p>
    <w:p w:rsidR="00C521AE" w:rsidRPr="00504423" w:rsidRDefault="00C521AE" w:rsidP="00D25376">
      <w:pPr>
        <w:pStyle w:val="ListParagraph"/>
        <w:spacing w:after="0" w:line="240" w:lineRule="auto"/>
        <w:ind w:left="0"/>
        <w:jc w:val="center"/>
        <w:rPr>
          <w:rFonts w:ascii="Times New Roman" w:eastAsia="Times New Roman" w:hAnsi="Times New Roman" w:cs="Times New Roman"/>
          <w:b/>
          <w:sz w:val="24"/>
          <w:szCs w:val="24"/>
        </w:rPr>
      </w:pPr>
      <w:r w:rsidRPr="00504423">
        <w:rPr>
          <w:rFonts w:ascii="Times New Roman" w:eastAsia="Times New Roman" w:hAnsi="Times New Roman" w:cs="Times New Roman"/>
          <w:b/>
          <w:sz w:val="24"/>
          <w:szCs w:val="24"/>
        </w:rPr>
        <w:lastRenderedPageBreak/>
        <w:t>METODE PENELITIAN</w:t>
      </w:r>
    </w:p>
    <w:p w:rsidR="00C521AE" w:rsidRPr="00504423" w:rsidRDefault="00C521AE" w:rsidP="00D25376">
      <w:pPr>
        <w:spacing w:after="0" w:line="240" w:lineRule="auto"/>
        <w:rPr>
          <w:rFonts w:ascii="Times New Roman" w:eastAsia="Times New Roman" w:hAnsi="Times New Roman" w:cs="Times New Roman"/>
          <w:b/>
          <w:sz w:val="24"/>
          <w:szCs w:val="24"/>
        </w:rPr>
      </w:pPr>
    </w:p>
    <w:p w:rsidR="00C521AE" w:rsidRPr="00504423" w:rsidRDefault="00C521AE" w:rsidP="00D25376">
      <w:pPr>
        <w:pStyle w:val="ListParagraph"/>
        <w:spacing w:after="0" w:line="240" w:lineRule="auto"/>
        <w:ind w:left="0"/>
        <w:rPr>
          <w:rFonts w:ascii="Times New Roman" w:eastAsia="Times New Roman" w:hAnsi="Times New Roman" w:cs="Times New Roman"/>
          <w:b/>
          <w:sz w:val="24"/>
          <w:szCs w:val="24"/>
        </w:rPr>
      </w:pPr>
    </w:p>
    <w:p w:rsidR="00C521AE" w:rsidRPr="00504423" w:rsidRDefault="00C521AE" w:rsidP="00D25376">
      <w:pPr>
        <w:spacing w:after="0" w:line="240" w:lineRule="auto"/>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w:t>
      </w:r>
      <w:r w:rsidRPr="00504423">
        <w:rPr>
          <w:rFonts w:ascii="Times New Roman" w:eastAsia="Times New Roman" w:hAnsi="Times New Roman" w:cs="Times New Roman"/>
          <w:sz w:val="24"/>
          <w:szCs w:val="24"/>
        </w:rPr>
        <w:t>enelitian untuk menganalisis dampak fluktuasi harga jagung terhadap kesejahteraan petani jagung yang dilaksanakan pada tahun 2020</w:t>
      </w:r>
      <w:r w:rsidR="00CF4CCD">
        <w:rPr>
          <w:rFonts w:ascii="Times New Roman" w:eastAsia="Times New Roman" w:hAnsi="Times New Roman" w:cs="Times New Roman"/>
          <w:sz w:val="24"/>
          <w:szCs w:val="24"/>
        </w:rPr>
        <w:t>.</w:t>
      </w:r>
      <w:proofErr w:type="gramEnd"/>
      <w:r w:rsidR="00CF4CCD">
        <w:rPr>
          <w:rFonts w:ascii="Times New Roman" w:eastAsia="Times New Roman" w:hAnsi="Times New Roman" w:cs="Times New Roman"/>
          <w:sz w:val="24"/>
          <w:szCs w:val="24"/>
        </w:rPr>
        <w:t xml:space="preserve"> </w:t>
      </w:r>
      <w:proofErr w:type="gramStart"/>
      <w:r w:rsidRPr="00504423">
        <w:rPr>
          <w:rFonts w:ascii="Times New Roman" w:eastAsia="Times New Roman" w:hAnsi="Times New Roman" w:cs="Times New Roman"/>
          <w:sz w:val="24"/>
          <w:szCs w:val="24"/>
        </w:rPr>
        <w:t xml:space="preserve">Penelitian </w:t>
      </w:r>
      <w:r>
        <w:rPr>
          <w:rFonts w:ascii="Times New Roman" w:eastAsia="Times New Roman" w:hAnsi="Times New Roman" w:cs="Times New Roman"/>
          <w:sz w:val="24"/>
          <w:szCs w:val="24"/>
        </w:rPr>
        <w:t xml:space="preserve">dan pengambilan data dilapangan </w:t>
      </w:r>
      <w:r w:rsidRPr="00504423">
        <w:rPr>
          <w:rFonts w:ascii="Times New Roman" w:eastAsia="Times New Roman" w:hAnsi="Times New Roman" w:cs="Times New Roman"/>
          <w:sz w:val="24"/>
          <w:szCs w:val="24"/>
        </w:rPr>
        <w:t>dilaksanakan pada bulan Februari sampai Juli 2020, di Kota Jambi Provinsi Jambi.</w:t>
      </w:r>
      <w:proofErr w:type="gramEnd"/>
      <w:r w:rsidRPr="00504423">
        <w:rPr>
          <w:rFonts w:ascii="Times New Roman" w:eastAsia="Times New Roman" w:hAnsi="Times New Roman" w:cs="Times New Roman"/>
          <w:sz w:val="24"/>
          <w:szCs w:val="24"/>
        </w:rPr>
        <w:t xml:space="preserve"> </w:t>
      </w:r>
    </w:p>
    <w:p w:rsidR="00C521AE" w:rsidRPr="00504423" w:rsidRDefault="00C521AE" w:rsidP="00D25376">
      <w:pPr>
        <w:spacing w:after="0" w:line="240" w:lineRule="auto"/>
        <w:ind w:firstLine="709"/>
        <w:jc w:val="both"/>
        <w:rPr>
          <w:rFonts w:ascii="Times New Roman" w:hAnsi="Times New Roman" w:cs="Times New Roman"/>
          <w:sz w:val="24"/>
          <w:szCs w:val="24"/>
        </w:rPr>
      </w:pPr>
      <w:proofErr w:type="gramStart"/>
      <w:r w:rsidRPr="00504423">
        <w:rPr>
          <w:rFonts w:ascii="Times New Roman" w:eastAsia="Times New Roman" w:hAnsi="Times New Roman" w:cs="Times New Roman"/>
          <w:sz w:val="24"/>
          <w:szCs w:val="24"/>
        </w:rPr>
        <w:t>Jenis data yang digunakan dalam penelitian ini adalah data rasio.</w:t>
      </w:r>
      <w:proofErr w:type="gramEnd"/>
      <w:r w:rsidRPr="00504423">
        <w:rPr>
          <w:rFonts w:ascii="Times New Roman" w:eastAsia="Times New Roman" w:hAnsi="Times New Roman" w:cs="Times New Roman"/>
          <w:sz w:val="24"/>
          <w:szCs w:val="24"/>
        </w:rPr>
        <w:t xml:space="preserve"> </w:t>
      </w:r>
      <w:proofErr w:type="gramStart"/>
      <w:r w:rsidRPr="00504423">
        <w:rPr>
          <w:rFonts w:ascii="Times New Roman" w:eastAsia="Times New Roman" w:hAnsi="Times New Roman" w:cs="Times New Roman"/>
          <w:sz w:val="24"/>
          <w:szCs w:val="24"/>
        </w:rPr>
        <w:t>Sumber data yang digunakan adalah data primer dan data sekunder.</w:t>
      </w:r>
      <w:proofErr w:type="gramEnd"/>
      <w:r w:rsidRPr="00504423">
        <w:rPr>
          <w:rFonts w:ascii="Times New Roman" w:eastAsia="Times New Roman" w:hAnsi="Times New Roman" w:cs="Times New Roman"/>
          <w:sz w:val="24"/>
          <w:szCs w:val="24"/>
        </w:rPr>
        <w:t xml:space="preserve"> </w:t>
      </w:r>
      <w:proofErr w:type="gramStart"/>
      <w:r w:rsidRPr="00504423">
        <w:rPr>
          <w:rFonts w:ascii="Times New Roman" w:hAnsi="Times New Roman" w:cs="Times New Roman"/>
          <w:sz w:val="24"/>
          <w:szCs w:val="24"/>
        </w:rPr>
        <w:t>Data Primer berupa data yang diambil langsung dari petani yang terpilih sebagai sampel, pengambilan data dilakukan dengan wawancara langsung pada responden dengan menggunakan daftar pertanyaan yang terpola dan terstruktur sesuai dengan kebutuhan.</w:t>
      </w:r>
      <w:proofErr w:type="gramEnd"/>
      <w:r w:rsidRPr="00504423">
        <w:rPr>
          <w:rFonts w:ascii="Times New Roman" w:hAnsi="Times New Roman" w:cs="Times New Roman"/>
          <w:sz w:val="24"/>
          <w:szCs w:val="24"/>
        </w:rPr>
        <w:t xml:space="preserve"> Data Sekunder merupakan data tambahan yang </w:t>
      </w:r>
      <w:r w:rsidRPr="00504423">
        <w:rPr>
          <w:rFonts w:ascii="Times New Roman" w:eastAsia="Times New Roman" w:hAnsi="Times New Roman" w:cs="Times New Roman"/>
          <w:sz w:val="24"/>
          <w:szCs w:val="24"/>
        </w:rPr>
        <w:t>diperoleh dari Dinas Pertanian Provinsi Jambi, Dinas Pertanian dan Ketahanan Pangan Kota Jambi, Badan Pusat Statistik (BPS) Jambi, Badan Pengkajian Teknologi Pertanian (BPTP) Jambi, Dinas Perindustrian dan Perdagangan Provinsi Jambi, dan dari berbagai informasi–informasi lain seperti jurnal–jurnal pertanian, ekonomi dan hasil penelitian terdahulu serta pada beberapa situs di internet</w:t>
      </w:r>
      <w:r w:rsidRPr="00504423">
        <w:rPr>
          <w:rFonts w:ascii="Times New Roman" w:hAnsi="Times New Roman" w:cs="Times New Roman"/>
          <w:sz w:val="24"/>
          <w:szCs w:val="24"/>
        </w:rPr>
        <w:t xml:space="preserve">. </w:t>
      </w:r>
      <w:proofErr w:type="gramStart"/>
      <w:r w:rsidRPr="00504423">
        <w:rPr>
          <w:rFonts w:ascii="Times New Roman" w:hAnsi="Times New Roman" w:cs="Times New Roman"/>
          <w:sz w:val="24"/>
          <w:szCs w:val="24"/>
        </w:rPr>
        <w:t>Penelitian dilakukan dengan metode survey.</w:t>
      </w:r>
      <w:proofErr w:type="gramEnd"/>
      <w:r w:rsidRPr="00504423">
        <w:rPr>
          <w:rFonts w:ascii="Times New Roman" w:hAnsi="Times New Roman" w:cs="Times New Roman"/>
          <w:sz w:val="24"/>
          <w:szCs w:val="24"/>
        </w:rPr>
        <w:t xml:space="preserve"> </w:t>
      </w:r>
    </w:p>
    <w:p w:rsidR="00C521AE" w:rsidRPr="00504423" w:rsidRDefault="00C521AE" w:rsidP="00D25376">
      <w:pPr>
        <w:spacing w:after="0" w:line="240" w:lineRule="auto"/>
        <w:ind w:firstLine="567"/>
        <w:jc w:val="both"/>
        <w:rPr>
          <w:rFonts w:ascii="Times New Roman" w:eastAsia="Times New Roman" w:hAnsi="Times New Roman" w:cs="Times New Roman"/>
          <w:color w:val="000000"/>
          <w:sz w:val="24"/>
          <w:szCs w:val="24"/>
          <w:bdr w:val="none" w:sz="0" w:space="0" w:color="auto" w:frame="1"/>
        </w:rPr>
      </w:pPr>
      <w:r w:rsidRPr="00504423">
        <w:rPr>
          <w:rFonts w:ascii="Times New Roman" w:eastAsia="Times New Roman" w:hAnsi="Times New Roman" w:cs="Times New Roman"/>
          <w:color w:val="000000"/>
          <w:sz w:val="24"/>
          <w:szCs w:val="24"/>
          <w:bdr w:val="none" w:sz="0" w:space="0" w:color="auto" w:frame="1"/>
        </w:rPr>
        <w:t xml:space="preserve">Pengambilan lokasi penelitian dilakukan secara </w:t>
      </w:r>
      <w:r w:rsidRPr="00504423">
        <w:rPr>
          <w:rFonts w:ascii="Times New Roman" w:eastAsia="Times New Roman" w:hAnsi="Times New Roman" w:cs="Times New Roman"/>
          <w:i/>
          <w:iCs/>
          <w:color w:val="000000"/>
          <w:sz w:val="24"/>
          <w:szCs w:val="24"/>
          <w:bdr w:val="none" w:sz="0" w:space="0" w:color="auto" w:frame="1"/>
        </w:rPr>
        <w:t>purposive</w:t>
      </w:r>
      <w:r w:rsidRPr="00504423">
        <w:rPr>
          <w:rFonts w:ascii="Times New Roman" w:eastAsia="Times New Roman" w:hAnsi="Times New Roman" w:cs="Times New Roman"/>
          <w:color w:val="000000"/>
          <w:sz w:val="24"/>
          <w:szCs w:val="24"/>
          <w:bdr w:val="none" w:sz="0" w:space="0" w:color="auto" w:frame="1"/>
        </w:rPr>
        <w:t xml:space="preserve">, yaitu dengan mengambil Kecamatan Alam Barajo sebagai tempat penelitian, dikarenakan wilayah  ini memiliki luas  tanam, luas panen dan produksi jagung terbesar di Kota Jambi (Dinas Pertanian, 2019). </w:t>
      </w:r>
      <w:proofErr w:type="gramStart"/>
      <w:r w:rsidRPr="00504423">
        <w:rPr>
          <w:rFonts w:ascii="Times New Roman" w:eastAsia="Times New Roman" w:hAnsi="Times New Roman" w:cs="Times New Roman"/>
          <w:color w:val="000000"/>
          <w:sz w:val="24"/>
          <w:szCs w:val="24"/>
          <w:bdr w:val="none" w:sz="0" w:space="0" w:color="auto" w:frame="1"/>
        </w:rPr>
        <w:t>Populasi petani yang mengusahakan tanaman jagung di Kecamatan Alam Barajo berjumlah 67 RTP.</w:t>
      </w:r>
      <w:proofErr w:type="gramEnd"/>
      <w:r w:rsidRPr="00504423">
        <w:rPr>
          <w:rFonts w:ascii="Times New Roman" w:eastAsia="Times New Roman" w:hAnsi="Times New Roman" w:cs="Times New Roman"/>
          <w:color w:val="000000"/>
          <w:sz w:val="24"/>
          <w:szCs w:val="24"/>
          <w:bdr w:val="none" w:sz="0" w:space="0" w:color="auto" w:frame="1"/>
        </w:rPr>
        <w:t xml:space="preserve"> Besarnya ukuran sampel yang diambil sesuai dengan pernyataan (Winarno, 2004), bahwa bila populasi cukup homogen, untuk jumlah populasi di bawah 100 dapat digunakan sampel sebesar 50% dan bila populasi diatas 100 dapat diambil sampel sebesar 15% dari total populasi petani. </w:t>
      </w:r>
      <w:proofErr w:type="gramStart"/>
      <w:r w:rsidRPr="00504423">
        <w:rPr>
          <w:rFonts w:ascii="Times New Roman" w:eastAsia="Times New Roman" w:hAnsi="Times New Roman" w:cs="Times New Roman"/>
          <w:color w:val="000000"/>
          <w:sz w:val="24"/>
          <w:szCs w:val="24"/>
          <w:bdr w:val="none" w:sz="0" w:space="0" w:color="auto" w:frame="1"/>
        </w:rPr>
        <w:t>Berdasarkan pendapat Winarno tersebut, maka penulis mengambil sampel sebesar 50% sehingga diperoleh sampel sebanyak (34 RTP).</w:t>
      </w:r>
      <w:proofErr w:type="gramEnd"/>
      <w:r w:rsidRPr="00504423">
        <w:rPr>
          <w:rFonts w:ascii="Times New Roman" w:eastAsia="Times New Roman" w:hAnsi="Times New Roman" w:cs="Times New Roman"/>
          <w:color w:val="000000"/>
          <w:sz w:val="24"/>
          <w:szCs w:val="24"/>
          <w:bdr w:val="none" w:sz="0" w:space="0" w:color="auto" w:frame="1"/>
        </w:rPr>
        <w:t xml:space="preserve"> Dengan </w:t>
      </w:r>
      <w:proofErr w:type="gramStart"/>
      <w:r w:rsidRPr="00504423">
        <w:rPr>
          <w:rFonts w:ascii="Times New Roman" w:eastAsia="Times New Roman" w:hAnsi="Times New Roman" w:cs="Times New Roman"/>
          <w:color w:val="000000"/>
          <w:sz w:val="24"/>
          <w:szCs w:val="24"/>
          <w:bdr w:val="none" w:sz="0" w:space="0" w:color="auto" w:frame="1"/>
        </w:rPr>
        <w:t>teknik  pengambilan</w:t>
      </w:r>
      <w:proofErr w:type="gramEnd"/>
      <w:r w:rsidRPr="00504423">
        <w:rPr>
          <w:rFonts w:ascii="Times New Roman" w:eastAsia="Times New Roman" w:hAnsi="Times New Roman" w:cs="Times New Roman"/>
          <w:color w:val="000000"/>
          <w:sz w:val="24"/>
          <w:szCs w:val="24"/>
          <w:bdr w:val="none" w:sz="0" w:space="0" w:color="auto" w:frame="1"/>
        </w:rPr>
        <w:t xml:space="preserve"> sampel secara acak sederhana (</w:t>
      </w:r>
      <w:r w:rsidRPr="00504423">
        <w:rPr>
          <w:rFonts w:ascii="Times New Roman" w:eastAsia="Times New Roman" w:hAnsi="Times New Roman" w:cs="Times New Roman"/>
          <w:i/>
          <w:color w:val="000000"/>
          <w:sz w:val="24"/>
          <w:szCs w:val="24"/>
          <w:bdr w:val="none" w:sz="0" w:space="0" w:color="auto" w:frame="1"/>
        </w:rPr>
        <w:t>simple random sampling</w:t>
      </w:r>
      <w:r w:rsidRPr="00504423">
        <w:rPr>
          <w:rFonts w:ascii="Times New Roman" w:eastAsia="Times New Roman" w:hAnsi="Times New Roman" w:cs="Times New Roman"/>
          <w:color w:val="000000"/>
          <w:sz w:val="24"/>
          <w:szCs w:val="24"/>
          <w:bdr w:val="none" w:sz="0" w:space="0" w:color="auto" w:frame="1"/>
        </w:rPr>
        <w:t xml:space="preserve">). Yang merupakan salah satu teknik pengambilan sampel yang dilakukan dengan </w:t>
      </w:r>
      <w:proofErr w:type="gramStart"/>
      <w:r w:rsidRPr="00504423">
        <w:rPr>
          <w:rFonts w:ascii="Times New Roman" w:eastAsia="Times New Roman" w:hAnsi="Times New Roman" w:cs="Times New Roman"/>
          <w:color w:val="000000"/>
          <w:sz w:val="24"/>
          <w:szCs w:val="24"/>
          <w:bdr w:val="none" w:sz="0" w:space="0" w:color="auto" w:frame="1"/>
        </w:rPr>
        <w:t>cara</w:t>
      </w:r>
      <w:proofErr w:type="gramEnd"/>
      <w:r w:rsidRPr="00504423">
        <w:rPr>
          <w:rFonts w:ascii="Times New Roman" w:eastAsia="Times New Roman" w:hAnsi="Times New Roman" w:cs="Times New Roman"/>
          <w:color w:val="000000"/>
          <w:sz w:val="24"/>
          <w:szCs w:val="24"/>
          <w:bdr w:val="none" w:sz="0" w:space="0" w:color="auto" w:frame="1"/>
        </w:rPr>
        <w:t xml:space="preserve"> acak sehingga setiap petani memiliki peluang yang sama untuk dipilih sebagai sampel.</w:t>
      </w:r>
    </w:p>
    <w:p w:rsidR="00C521AE" w:rsidRPr="00504423" w:rsidRDefault="00C521AE" w:rsidP="00D25376">
      <w:pPr>
        <w:spacing w:after="0" w:line="240" w:lineRule="auto"/>
        <w:ind w:firstLine="567"/>
        <w:jc w:val="both"/>
        <w:rPr>
          <w:rFonts w:ascii="Times New Roman" w:eastAsia="Times New Roman" w:hAnsi="Times New Roman" w:cs="Times New Roman"/>
          <w:color w:val="000000"/>
          <w:sz w:val="24"/>
          <w:szCs w:val="24"/>
          <w:bdr w:val="none" w:sz="0" w:space="0" w:color="auto" w:frame="1"/>
        </w:rPr>
      </w:pPr>
      <w:r w:rsidRPr="00504423">
        <w:rPr>
          <w:rFonts w:ascii="Times New Roman" w:eastAsia="Times New Roman" w:hAnsi="Times New Roman" w:cs="Times New Roman"/>
          <w:color w:val="000000"/>
          <w:sz w:val="24"/>
          <w:szCs w:val="24"/>
          <w:bdr w:val="none" w:sz="0" w:space="0" w:color="auto" w:frame="1"/>
        </w:rPr>
        <w:t>Pendapatan petani jagung merupakan selisih antara total penerimaan dengan total biaya yang digunakan, artinya untuk mendapatkan nilai pendapatan terlebih dahulu dihitung total penerimaan dan total biaya.</w:t>
      </w:r>
    </w:p>
    <w:p w:rsidR="00C521AE" w:rsidRPr="00504423" w:rsidRDefault="00C521AE" w:rsidP="00D25376">
      <w:pPr>
        <w:spacing w:after="0" w:line="240" w:lineRule="auto"/>
        <w:ind w:firstLine="567"/>
        <w:jc w:val="both"/>
        <w:rPr>
          <w:rFonts w:ascii="Times New Roman" w:eastAsia="Times New Roman" w:hAnsi="Times New Roman" w:cs="Times New Roman"/>
          <w:color w:val="000000"/>
          <w:sz w:val="24"/>
          <w:szCs w:val="24"/>
          <w:bdr w:val="none" w:sz="0" w:space="0" w:color="auto" w:frame="1"/>
        </w:rPr>
      </w:pPr>
      <w:r w:rsidRPr="00504423">
        <w:rPr>
          <w:rFonts w:ascii="Times New Roman" w:eastAsia="Times New Roman" w:hAnsi="Times New Roman" w:cs="Times New Roman"/>
          <w:color w:val="000000"/>
          <w:sz w:val="24"/>
          <w:szCs w:val="24"/>
          <w:bdr w:val="none" w:sz="0" w:space="0" w:color="auto" w:frame="1"/>
        </w:rPr>
        <w:t xml:space="preserve">Besarnya nilai penerimaan dapat dihitung dengan menggunakan rumus (Hernanto, F, 1996), sebagai </w:t>
      </w:r>
      <w:proofErr w:type="gramStart"/>
      <w:r w:rsidRPr="00504423">
        <w:rPr>
          <w:rFonts w:ascii="Times New Roman" w:eastAsia="Times New Roman" w:hAnsi="Times New Roman" w:cs="Times New Roman"/>
          <w:color w:val="000000"/>
          <w:sz w:val="24"/>
          <w:szCs w:val="24"/>
          <w:bdr w:val="none" w:sz="0" w:space="0" w:color="auto" w:frame="1"/>
        </w:rPr>
        <w:t>berikut :</w:t>
      </w:r>
      <w:proofErr w:type="gramEnd"/>
    </w:p>
    <w:p w:rsidR="00C521AE" w:rsidRPr="00504423" w:rsidRDefault="00C521AE" w:rsidP="00D25376">
      <w:pPr>
        <w:pStyle w:val="ListParagraph"/>
        <w:spacing w:after="0" w:line="240" w:lineRule="auto"/>
        <w:ind w:left="0"/>
        <w:contextualSpacing w:val="0"/>
        <w:jc w:val="center"/>
        <w:rPr>
          <w:rFonts w:ascii="Times New Roman" w:eastAsia="Times New Roman" w:hAnsi="Times New Roman" w:cs="Times New Roman"/>
          <w:b/>
          <w:color w:val="000000"/>
          <w:sz w:val="24"/>
          <w:szCs w:val="24"/>
          <w:bdr w:val="none" w:sz="0" w:space="0" w:color="auto" w:frame="1"/>
        </w:rPr>
      </w:pPr>
      <w:r w:rsidRPr="00504423">
        <w:rPr>
          <w:rFonts w:ascii="Times New Roman" w:eastAsia="Times New Roman" w:hAnsi="Times New Roman" w:cs="Times New Roman"/>
          <w:b/>
          <w:color w:val="000000"/>
          <w:sz w:val="24"/>
          <w:szCs w:val="24"/>
          <w:bdr w:val="none" w:sz="0" w:space="0" w:color="auto" w:frame="1"/>
        </w:rPr>
        <w:t>TR = Hy.Y</w:t>
      </w:r>
    </w:p>
    <w:p w:rsidR="00C521AE" w:rsidRPr="00504423" w:rsidRDefault="00C521AE" w:rsidP="00D25376">
      <w:pPr>
        <w:pStyle w:val="ListParagraph"/>
        <w:spacing w:after="0" w:line="240" w:lineRule="auto"/>
        <w:ind w:left="0"/>
        <w:contextualSpacing w:val="0"/>
        <w:jc w:val="both"/>
        <w:rPr>
          <w:rFonts w:ascii="Times New Roman" w:eastAsia="Times New Roman" w:hAnsi="Times New Roman" w:cs="Times New Roman"/>
          <w:color w:val="000000"/>
          <w:sz w:val="24"/>
          <w:szCs w:val="24"/>
          <w:bdr w:val="none" w:sz="0" w:space="0" w:color="auto" w:frame="1"/>
        </w:rPr>
      </w:pPr>
      <w:proofErr w:type="gramStart"/>
      <w:r w:rsidRPr="00504423">
        <w:rPr>
          <w:rFonts w:ascii="Times New Roman" w:eastAsia="Times New Roman" w:hAnsi="Times New Roman" w:cs="Times New Roman"/>
          <w:color w:val="000000"/>
          <w:sz w:val="24"/>
          <w:szCs w:val="24"/>
          <w:bdr w:val="none" w:sz="0" w:space="0" w:color="auto" w:frame="1"/>
        </w:rPr>
        <w:t>Keterangan :</w:t>
      </w:r>
      <w:proofErr w:type="gramEnd"/>
    </w:p>
    <w:p w:rsidR="00C521AE" w:rsidRPr="00504423" w:rsidRDefault="00C521AE" w:rsidP="00D25376">
      <w:pPr>
        <w:pStyle w:val="ListParagraph"/>
        <w:spacing w:after="0" w:line="240" w:lineRule="auto"/>
        <w:ind w:left="0"/>
        <w:contextualSpacing w:val="0"/>
        <w:jc w:val="both"/>
        <w:rPr>
          <w:rFonts w:ascii="Times New Roman" w:eastAsia="Times New Roman" w:hAnsi="Times New Roman" w:cs="Times New Roman"/>
          <w:color w:val="000000"/>
          <w:sz w:val="24"/>
          <w:szCs w:val="24"/>
          <w:bdr w:val="none" w:sz="0" w:space="0" w:color="auto" w:frame="1"/>
        </w:rPr>
      </w:pPr>
      <w:r w:rsidRPr="00504423">
        <w:rPr>
          <w:rFonts w:ascii="Times New Roman" w:eastAsia="Times New Roman" w:hAnsi="Times New Roman" w:cs="Times New Roman"/>
          <w:color w:val="000000"/>
          <w:sz w:val="24"/>
          <w:szCs w:val="24"/>
          <w:bdr w:val="none" w:sz="0" w:space="0" w:color="auto" w:frame="1"/>
        </w:rPr>
        <w:tab/>
        <w:t xml:space="preserve">TR = Total penerimaan </w:t>
      </w:r>
      <w:proofErr w:type="gramStart"/>
      <w:r w:rsidRPr="00504423">
        <w:rPr>
          <w:rFonts w:ascii="Times New Roman" w:eastAsia="Times New Roman" w:hAnsi="Times New Roman" w:cs="Times New Roman"/>
          <w:color w:val="000000"/>
          <w:sz w:val="24"/>
          <w:szCs w:val="24"/>
          <w:bdr w:val="none" w:sz="0" w:space="0" w:color="auto" w:frame="1"/>
        </w:rPr>
        <w:t>usahatani(</w:t>
      </w:r>
      <w:proofErr w:type="gramEnd"/>
      <w:r w:rsidRPr="00504423">
        <w:rPr>
          <w:rFonts w:ascii="Times New Roman" w:eastAsia="Times New Roman" w:hAnsi="Times New Roman" w:cs="Times New Roman"/>
          <w:color w:val="000000"/>
          <w:sz w:val="24"/>
          <w:szCs w:val="24"/>
          <w:bdr w:val="none" w:sz="0" w:space="0" w:color="auto" w:frame="1"/>
        </w:rPr>
        <w:t>Rp/MT)</w:t>
      </w:r>
    </w:p>
    <w:p w:rsidR="00C521AE" w:rsidRPr="00504423" w:rsidRDefault="00C521AE" w:rsidP="00D25376">
      <w:pPr>
        <w:pStyle w:val="ListParagraph"/>
        <w:spacing w:after="0" w:line="240" w:lineRule="auto"/>
        <w:ind w:left="0"/>
        <w:contextualSpacing w:val="0"/>
        <w:jc w:val="both"/>
        <w:rPr>
          <w:rFonts w:ascii="Times New Roman" w:eastAsia="Times New Roman" w:hAnsi="Times New Roman" w:cs="Times New Roman"/>
          <w:color w:val="000000"/>
          <w:sz w:val="24"/>
          <w:szCs w:val="24"/>
          <w:bdr w:val="none" w:sz="0" w:space="0" w:color="auto" w:frame="1"/>
        </w:rPr>
      </w:pPr>
      <w:r w:rsidRPr="00504423">
        <w:rPr>
          <w:rFonts w:ascii="Times New Roman" w:eastAsia="Times New Roman" w:hAnsi="Times New Roman" w:cs="Times New Roman"/>
          <w:color w:val="000000"/>
          <w:sz w:val="24"/>
          <w:szCs w:val="24"/>
          <w:bdr w:val="none" w:sz="0" w:space="0" w:color="auto" w:frame="1"/>
        </w:rPr>
        <w:tab/>
        <w:t>Hy = Harga satuan produk yang dihasilkan (Rp/Tongkol)</w:t>
      </w:r>
    </w:p>
    <w:p w:rsidR="00C521AE" w:rsidRPr="00504423" w:rsidRDefault="00C521AE" w:rsidP="00D25376">
      <w:pPr>
        <w:pStyle w:val="ListParagraph"/>
        <w:spacing w:after="0" w:line="240" w:lineRule="auto"/>
        <w:ind w:left="0"/>
        <w:contextualSpacing w:val="0"/>
        <w:jc w:val="both"/>
        <w:rPr>
          <w:rFonts w:ascii="Times New Roman" w:eastAsia="Times New Roman" w:hAnsi="Times New Roman" w:cs="Times New Roman"/>
          <w:color w:val="000000"/>
          <w:sz w:val="24"/>
          <w:szCs w:val="24"/>
          <w:bdr w:val="none" w:sz="0" w:space="0" w:color="auto" w:frame="1"/>
        </w:rPr>
      </w:pPr>
      <w:r w:rsidRPr="00504423">
        <w:rPr>
          <w:rFonts w:ascii="Times New Roman" w:eastAsia="Times New Roman" w:hAnsi="Times New Roman" w:cs="Times New Roman"/>
          <w:color w:val="000000"/>
          <w:sz w:val="24"/>
          <w:szCs w:val="24"/>
          <w:bdr w:val="none" w:sz="0" w:space="0" w:color="auto" w:frame="1"/>
        </w:rPr>
        <w:tab/>
        <w:t>Y   = Jumlah produksi yang dihasilkan (Tongkol/MT)</w:t>
      </w:r>
    </w:p>
    <w:p w:rsidR="00C521AE" w:rsidRPr="00504423" w:rsidRDefault="00C521AE" w:rsidP="00D25376">
      <w:pPr>
        <w:pStyle w:val="ListParagraph"/>
        <w:tabs>
          <w:tab w:val="left" w:pos="720"/>
          <w:tab w:val="left" w:pos="6945"/>
        </w:tabs>
        <w:spacing w:after="0" w:line="240" w:lineRule="auto"/>
        <w:ind w:left="0"/>
        <w:contextualSpacing w:val="0"/>
        <w:jc w:val="both"/>
        <w:rPr>
          <w:rFonts w:ascii="Times New Roman" w:eastAsia="Times New Roman" w:hAnsi="Times New Roman" w:cs="Times New Roman"/>
          <w:color w:val="000000"/>
          <w:sz w:val="24"/>
          <w:szCs w:val="24"/>
          <w:bdr w:val="none" w:sz="0" w:space="0" w:color="auto" w:frame="1"/>
        </w:rPr>
      </w:pPr>
      <w:r w:rsidRPr="00504423">
        <w:rPr>
          <w:rFonts w:ascii="Times New Roman" w:eastAsia="Times New Roman" w:hAnsi="Times New Roman" w:cs="Times New Roman"/>
          <w:color w:val="000000"/>
          <w:sz w:val="24"/>
          <w:szCs w:val="24"/>
          <w:bdr w:val="none" w:sz="0" w:space="0" w:color="auto" w:frame="1"/>
        </w:rPr>
        <w:tab/>
      </w:r>
    </w:p>
    <w:p w:rsidR="00C521AE" w:rsidRPr="00504423" w:rsidRDefault="00C521AE" w:rsidP="00D25376">
      <w:pPr>
        <w:pStyle w:val="ListParagraph"/>
        <w:tabs>
          <w:tab w:val="left" w:pos="6945"/>
        </w:tabs>
        <w:spacing w:after="0" w:line="240" w:lineRule="auto"/>
        <w:ind w:left="0" w:firstLine="567"/>
        <w:contextualSpacing w:val="0"/>
        <w:jc w:val="both"/>
        <w:rPr>
          <w:rFonts w:ascii="Times New Roman" w:eastAsia="Times New Roman" w:hAnsi="Times New Roman" w:cs="Times New Roman"/>
          <w:color w:val="000000"/>
          <w:sz w:val="24"/>
          <w:szCs w:val="24"/>
          <w:bdr w:val="none" w:sz="0" w:space="0" w:color="auto" w:frame="1"/>
        </w:rPr>
      </w:pPr>
      <w:r w:rsidRPr="00504423">
        <w:rPr>
          <w:rFonts w:ascii="Times New Roman" w:eastAsia="Times New Roman" w:hAnsi="Times New Roman" w:cs="Times New Roman"/>
          <w:color w:val="000000"/>
          <w:sz w:val="24"/>
          <w:szCs w:val="24"/>
          <w:bdr w:val="none" w:sz="0" w:space="0" w:color="auto" w:frame="1"/>
        </w:rPr>
        <w:t xml:space="preserve">Untuk menghitung total biaya menggunakan rumus (Kasim, S. A. 2006) sebagai </w:t>
      </w:r>
      <w:proofErr w:type="gramStart"/>
      <w:r w:rsidRPr="00504423">
        <w:rPr>
          <w:rFonts w:ascii="Times New Roman" w:eastAsia="Times New Roman" w:hAnsi="Times New Roman" w:cs="Times New Roman"/>
          <w:color w:val="000000"/>
          <w:sz w:val="24"/>
          <w:szCs w:val="24"/>
          <w:bdr w:val="none" w:sz="0" w:space="0" w:color="auto" w:frame="1"/>
        </w:rPr>
        <w:t>berikut :</w:t>
      </w:r>
      <w:proofErr w:type="gramEnd"/>
    </w:p>
    <w:p w:rsidR="00C521AE" w:rsidRPr="00504423" w:rsidRDefault="00C521AE" w:rsidP="00D25376">
      <w:pPr>
        <w:pStyle w:val="ListParagraph"/>
        <w:tabs>
          <w:tab w:val="left" w:pos="720"/>
          <w:tab w:val="left" w:pos="6945"/>
        </w:tabs>
        <w:spacing w:after="0" w:line="240" w:lineRule="auto"/>
        <w:ind w:left="0"/>
        <w:contextualSpacing w:val="0"/>
        <w:jc w:val="center"/>
        <w:rPr>
          <w:rFonts w:ascii="Times New Roman" w:eastAsia="Times New Roman" w:hAnsi="Times New Roman" w:cs="Times New Roman"/>
          <w:b/>
          <w:color w:val="000000"/>
          <w:sz w:val="24"/>
          <w:szCs w:val="24"/>
          <w:bdr w:val="none" w:sz="0" w:space="0" w:color="auto" w:frame="1"/>
        </w:rPr>
      </w:pPr>
      <w:r w:rsidRPr="00504423">
        <w:rPr>
          <w:rFonts w:ascii="Times New Roman" w:eastAsia="Times New Roman" w:hAnsi="Times New Roman" w:cs="Times New Roman"/>
          <w:b/>
          <w:color w:val="000000"/>
          <w:sz w:val="24"/>
          <w:szCs w:val="24"/>
          <w:bdr w:val="none" w:sz="0" w:space="0" w:color="auto" w:frame="1"/>
        </w:rPr>
        <w:t>TC = FC+VC</w:t>
      </w:r>
    </w:p>
    <w:p w:rsidR="00C521AE" w:rsidRPr="00504423" w:rsidRDefault="00C521AE" w:rsidP="00D25376">
      <w:pPr>
        <w:pStyle w:val="ListParagraph"/>
        <w:tabs>
          <w:tab w:val="left" w:pos="720"/>
          <w:tab w:val="left" w:pos="6945"/>
        </w:tabs>
        <w:spacing w:after="0" w:line="240" w:lineRule="auto"/>
        <w:ind w:left="0"/>
        <w:contextualSpacing w:val="0"/>
        <w:jc w:val="both"/>
        <w:rPr>
          <w:rFonts w:ascii="Times New Roman" w:eastAsia="Times New Roman" w:hAnsi="Times New Roman" w:cs="Times New Roman"/>
          <w:color w:val="000000"/>
          <w:sz w:val="24"/>
          <w:szCs w:val="24"/>
          <w:bdr w:val="none" w:sz="0" w:space="0" w:color="auto" w:frame="1"/>
        </w:rPr>
      </w:pPr>
      <w:proofErr w:type="gramStart"/>
      <w:r w:rsidRPr="00504423">
        <w:rPr>
          <w:rFonts w:ascii="Times New Roman" w:eastAsia="Times New Roman" w:hAnsi="Times New Roman" w:cs="Times New Roman"/>
          <w:color w:val="000000"/>
          <w:sz w:val="24"/>
          <w:szCs w:val="24"/>
          <w:bdr w:val="none" w:sz="0" w:space="0" w:color="auto" w:frame="1"/>
        </w:rPr>
        <w:lastRenderedPageBreak/>
        <w:t>Keterangan :</w:t>
      </w:r>
      <w:proofErr w:type="gramEnd"/>
    </w:p>
    <w:p w:rsidR="00C521AE" w:rsidRPr="00504423" w:rsidRDefault="00C521AE" w:rsidP="00D25376">
      <w:pPr>
        <w:pStyle w:val="ListParagraph"/>
        <w:spacing w:after="0" w:line="240" w:lineRule="auto"/>
        <w:ind w:left="0"/>
        <w:contextualSpacing w:val="0"/>
        <w:jc w:val="both"/>
        <w:rPr>
          <w:rFonts w:ascii="Times New Roman" w:eastAsia="Times New Roman" w:hAnsi="Times New Roman" w:cs="Times New Roman"/>
          <w:color w:val="000000"/>
          <w:sz w:val="24"/>
          <w:szCs w:val="24"/>
          <w:bdr w:val="none" w:sz="0" w:space="0" w:color="auto" w:frame="1"/>
        </w:rPr>
      </w:pPr>
      <w:r w:rsidRPr="00504423">
        <w:rPr>
          <w:rFonts w:ascii="Times New Roman" w:eastAsia="Times New Roman" w:hAnsi="Times New Roman" w:cs="Times New Roman"/>
          <w:color w:val="000000"/>
          <w:sz w:val="24"/>
          <w:szCs w:val="24"/>
          <w:bdr w:val="none" w:sz="0" w:space="0" w:color="auto" w:frame="1"/>
        </w:rPr>
        <w:tab/>
      </w:r>
      <w:proofErr w:type="gramStart"/>
      <w:r w:rsidRPr="00504423">
        <w:rPr>
          <w:rFonts w:ascii="Times New Roman" w:eastAsia="Times New Roman" w:hAnsi="Times New Roman" w:cs="Times New Roman"/>
          <w:color w:val="000000"/>
          <w:sz w:val="24"/>
          <w:szCs w:val="24"/>
          <w:bdr w:val="none" w:sz="0" w:space="0" w:color="auto" w:frame="1"/>
        </w:rPr>
        <w:t>TC  =</w:t>
      </w:r>
      <w:proofErr w:type="gramEnd"/>
      <w:r w:rsidRPr="00504423">
        <w:rPr>
          <w:rFonts w:ascii="Times New Roman" w:eastAsia="Times New Roman" w:hAnsi="Times New Roman" w:cs="Times New Roman"/>
          <w:color w:val="000000"/>
          <w:sz w:val="24"/>
          <w:szCs w:val="24"/>
          <w:bdr w:val="none" w:sz="0" w:space="0" w:color="auto" w:frame="1"/>
        </w:rPr>
        <w:t xml:space="preserve"> Total Biaya (Rp/MT)</w:t>
      </w:r>
    </w:p>
    <w:p w:rsidR="00C521AE" w:rsidRPr="00504423" w:rsidRDefault="00C521AE" w:rsidP="00D25376">
      <w:pPr>
        <w:pStyle w:val="ListParagraph"/>
        <w:spacing w:after="0" w:line="240" w:lineRule="auto"/>
        <w:ind w:left="0"/>
        <w:contextualSpacing w:val="0"/>
        <w:jc w:val="both"/>
        <w:rPr>
          <w:rFonts w:ascii="Times New Roman" w:eastAsia="Times New Roman" w:hAnsi="Times New Roman" w:cs="Times New Roman"/>
          <w:color w:val="000000"/>
          <w:sz w:val="24"/>
          <w:szCs w:val="24"/>
          <w:bdr w:val="none" w:sz="0" w:space="0" w:color="auto" w:frame="1"/>
        </w:rPr>
      </w:pPr>
      <w:r w:rsidRPr="00504423">
        <w:rPr>
          <w:rFonts w:ascii="Times New Roman" w:eastAsia="Times New Roman" w:hAnsi="Times New Roman" w:cs="Times New Roman"/>
          <w:color w:val="000000"/>
          <w:sz w:val="24"/>
          <w:szCs w:val="24"/>
          <w:bdr w:val="none" w:sz="0" w:space="0" w:color="auto" w:frame="1"/>
        </w:rPr>
        <w:tab/>
      </w:r>
      <w:proofErr w:type="gramStart"/>
      <w:r w:rsidRPr="00504423">
        <w:rPr>
          <w:rFonts w:ascii="Times New Roman" w:eastAsia="Times New Roman" w:hAnsi="Times New Roman" w:cs="Times New Roman"/>
          <w:color w:val="000000"/>
          <w:sz w:val="24"/>
          <w:szCs w:val="24"/>
          <w:bdr w:val="none" w:sz="0" w:space="0" w:color="auto" w:frame="1"/>
        </w:rPr>
        <w:t>FC  =</w:t>
      </w:r>
      <w:proofErr w:type="gramEnd"/>
      <w:r w:rsidRPr="00504423">
        <w:rPr>
          <w:rFonts w:ascii="Times New Roman" w:eastAsia="Times New Roman" w:hAnsi="Times New Roman" w:cs="Times New Roman"/>
          <w:color w:val="000000"/>
          <w:sz w:val="24"/>
          <w:szCs w:val="24"/>
          <w:bdr w:val="none" w:sz="0" w:space="0" w:color="auto" w:frame="1"/>
        </w:rPr>
        <w:t xml:space="preserve"> Biaya Tetap (Rp/MT)</w:t>
      </w:r>
      <w:r w:rsidRPr="00504423">
        <w:rPr>
          <w:rFonts w:ascii="Times New Roman" w:eastAsia="Times New Roman" w:hAnsi="Times New Roman" w:cs="Times New Roman"/>
          <w:color w:val="000000"/>
          <w:sz w:val="24"/>
          <w:szCs w:val="24"/>
          <w:bdr w:val="none" w:sz="0" w:space="0" w:color="auto" w:frame="1"/>
        </w:rPr>
        <w:tab/>
      </w:r>
    </w:p>
    <w:p w:rsidR="00C521AE" w:rsidRPr="00504423" w:rsidRDefault="00C521AE" w:rsidP="00D25376">
      <w:pPr>
        <w:pStyle w:val="ListParagraph"/>
        <w:spacing w:after="0" w:line="240" w:lineRule="auto"/>
        <w:ind w:left="0"/>
        <w:contextualSpacing w:val="0"/>
        <w:jc w:val="both"/>
        <w:rPr>
          <w:rFonts w:ascii="Times New Roman" w:eastAsia="Times New Roman" w:hAnsi="Times New Roman" w:cs="Times New Roman"/>
          <w:color w:val="000000"/>
          <w:sz w:val="24"/>
          <w:szCs w:val="24"/>
          <w:bdr w:val="none" w:sz="0" w:space="0" w:color="auto" w:frame="1"/>
        </w:rPr>
      </w:pPr>
      <w:r w:rsidRPr="00504423">
        <w:rPr>
          <w:rFonts w:ascii="Times New Roman" w:eastAsia="Times New Roman" w:hAnsi="Times New Roman" w:cs="Times New Roman"/>
          <w:color w:val="000000"/>
          <w:sz w:val="24"/>
          <w:szCs w:val="24"/>
          <w:bdr w:val="none" w:sz="0" w:space="0" w:color="auto" w:frame="1"/>
        </w:rPr>
        <w:tab/>
        <w:t>VC = Biaya Variabel (Rp/MT)</w:t>
      </w:r>
    </w:p>
    <w:p w:rsidR="00C521AE" w:rsidRPr="00504423" w:rsidRDefault="00C521AE" w:rsidP="00D25376">
      <w:pPr>
        <w:pStyle w:val="ListParagraph"/>
        <w:spacing w:after="0" w:line="240" w:lineRule="auto"/>
        <w:ind w:left="0"/>
        <w:contextualSpacing w:val="0"/>
        <w:jc w:val="both"/>
        <w:rPr>
          <w:rFonts w:ascii="Times New Roman" w:eastAsia="Times New Roman" w:hAnsi="Times New Roman" w:cs="Times New Roman"/>
          <w:color w:val="000000"/>
          <w:sz w:val="24"/>
          <w:szCs w:val="24"/>
          <w:bdr w:val="none" w:sz="0" w:space="0" w:color="auto" w:frame="1"/>
        </w:rPr>
      </w:pPr>
    </w:p>
    <w:p w:rsidR="00C521AE" w:rsidRPr="00504423" w:rsidRDefault="00C521AE" w:rsidP="00D25376">
      <w:pPr>
        <w:pStyle w:val="ListParagraph"/>
        <w:spacing w:after="0" w:line="240" w:lineRule="auto"/>
        <w:ind w:left="0"/>
        <w:contextualSpacing w:val="0"/>
        <w:jc w:val="both"/>
        <w:rPr>
          <w:rFonts w:ascii="Times New Roman" w:eastAsia="Times New Roman" w:hAnsi="Times New Roman" w:cs="Times New Roman"/>
          <w:color w:val="000000"/>
          <w:sz w:val="24"/>
          <w:szCs w:val="24"/>
          <w:bdr w:val="none" w:sz="0" w:space="0" w:color="auto" w:frame="1"/>
        </w:rPr>
      </w:pPr>
      <w:r w:rsidRPr="00504423">
        <w:rPr>
          <w:rFonts w:ascii="Times New Roman" w:eastAsia="Times New Roman" w:hAnsi="Times New Roman" w:cs="Times New Roman"/>
          <w:color w:val="000000"/>
          <w:sz w:val="24"/>
          <w:szCs w:val="24"/>
          <w:bdr w:val="none" w:sz="0" w:space="0" w:color="auto" w:frame="1"/>
        </w:rPr>
        <w:tab/>
        <w:t xml:space="preserve">Selanjutnya untuk menghitung pendapatan menggunakan rumus menurut (Soekartawi, 1990) sebagai </w:t>
      </w:r>
      <w:proofErr w:type="gramStart"/>
      <w:r w:rsidRPr="00504423">
        <w:rPr>
          <w:rFonts w:ascii="Times New Roman" w:eastAsia="Times New Roman" w:hAnsi="Times New Roman" w:cs="Times New Roman"/>
          <w:color w:val="000000"/>
          <w:sz w:val="24"/>
          <w:szCs w:val="24"/>
          <w:bdr w:val="none" w:sz="0" w:space="0" w:color="auto" w:frame="1"/>
        </w:rPr>
        <w:t>berikut :</w:t>
      </w:r>
      <w:proofErr w:type="gramEnd"/>
    </w:p>
    <w:p w:rsidR="00C521AE" w:rsidRPr="00504423" w:rsidRDefault="00C521AE" w:rsidP="00D25376">
      <w:pPr>
        <w:pStyle w:val="ListParagraph"/>
        <w:spacing w:after="0" w:line="240" w:lineRule="auto"/>
        <w:ind w:left="0"/>
        <w:contextualSpacing w:val="0"/>
        <w:jc w:val="center"/>
        <w:rPr>
          <w:rFonts w:ascii="Times New Roman" w:eastAsia="Times New Roman" w:hAnsi="Times New Roman" w:cs="Times New Roman"/>
          <w:b/>
          <w:color w:val="000000"/>
          <w:sz w:val="24"/>
          <w:szCs w:val="24"/>
          <w:bdr w:val="none" w:sz="0" w:space="0" w:color="auto" w:frame="1"/>
        </w:rPr>
      </w:pPr>
      <w:r w:rsidRPr="00504423">
        <w:rPr>
          <w:rFonts w:ascii="Times New Roman" w:eastAsia="Times New Roman" w:hAnsi="Times New Roman" w:cs="Times New Roman"/>
          <w:b/>
          <w:color w:val="000000"/>
          <w:sz w:val="24"/>
          <w:szCs w:val="24"/>
          <w:bdr w:val="none" w:sz="0" w:space="0" w:color="auto" w:frame="1"/>
        </w:rPr>
        <w:t>I = TR-TC</w:t>
      </w:r>
    </w:p>
    <w:p w:rsidR="00C521AE" w:rsidRPr="00504423" w:rsidRDefault="00C521AE" w:rsidP="00D25376">
      <w:pPr>
        <w:pStyle w:val="ListParagraph"/>
        <w:spacing w:after="0" w:line="240" w:lineRule="auto"/>
        <w:ind w:left="0"/>
        <w:mirrorIndents/>
        <w:jc w:val="both"/>
        <w:rPr>
          <w:rFonts w:ascii="Times New Roman" w:eastAsia="Times New Roman" w:hAnsi="Times New Roman" w:cs="Times New Roman"/>
          <w:color w:val="000000"/>
          <w:sz w:val="24"/>
          <w:szCs w:val="24"/>
          <w:bdr w:val="none" w:sz="0" w:space="0" w:color="auto" w:frame="1"/>
        </w:rPr>
      </w:pPr>
      <w:proofErr w:type="gramStart"/>
      <w:r w:rsidRPr="00504423">
        <w:rPr>
          <w:rFonts w:ascii="Times New Roman" w:eastAsia="Times New Roman" w:hAnsi="Times New Roman" w:cs="Times New Roman"/>
          <w:color w:val="000000"/>
          <w:sz w:val="24"/>
          <w:szCs w:val="24"/>
          <w:bdr w:val="none" w:sz="0" w:space="0" w:color="auto" w:frame="1"/>
        </w:rPr>
        <w:t>Keterangan :</w:t>
      </w:r>
      <w:proofErr w:type="gramEnd"/>
    </w:p>
    <w:p w:rsidR="00C521AE" w:rsidRPr="00504423" w:rsidRDefault="00C521AE" w:rsidP="00D25376">
      <w:pPr>
        <w:pStyle w:val="ListParagraph"/>
        <w:spacing w:after="0" w:line="240" w:lineRule="auto"/>
        <w:ind w:left="0"/>
        <w:contextualSpacing w:val="0"/>
        <w:mirrorIndents/>
        <w:jc w:val="both"/>
        <w:rPr>
          <w:rFonts w:ascii="Times New Roman" w:eastAsia="Times New Roman" w:hAnsi="Times New Roman" w:cs="Times New Roman"/>
          <w:color w:val="000000"/>
          <w:sz w:val="24"/>
          <w:szCs w:val="24"/>
          <w:bdr w:val="none" w:sz="0" w:space="0" w:color="auto" w:frame="1"/>
        </w:rPr>
      </w:pPr>
      <w:r w:rsidRPr="00504423">
        <w:rPr>
          <w:rFonts w:ascii="Times New Roman" w:eastAsia="Times New Roman" w:hAnsi="Times New Roman" w:cs="Times New Roman"/>
          <w:color w:val="000000"/>
          <w:sz w:val="24"/>
          <w:szCs w:val="24"/>
          <w:bdr w:val="none" w:sz="0" w:space="0" w:color="auto" w:frame="1"/>
        </w:rPr>
        <w:tab/>
        <w:t>I</w:t>
      </w:r>
      <w:r w:rsidRPr="00504423">
        <w:rPr>
          <w:rFonts w:ascii="Times New Roman" w:eastAsia="Times New Roman" w:hAnsi="Times New Roman" w:cs="Times New Roman"/>
          <w:color w:val="000000"/>
          <w:sz w:val="24"/>
          <w:szCs w:val="24"/>
          <w:bdr w:val="none" w:sz="0" w:space="0" w:color="auto" w:frame="1"/>
        </w:rPr>
        <w:tab/>
        <w:t>= Total pendapatan usahatani (Rp/MT)</w:t>
      </w:r>
    </w:p>
    <w:p w:rsidR="00C521AE" w:rsidRPr="00504423" w:rsidRDefault="00C521AE" w:rsidP="00D25376">
      <w:pPr>
        <w:pStyle w:val="ListParagraph"/>
        <w:spacing w:after="0" w:line="240" w:lineRule="auto"/>
        <w:ind w:left="0"/>
        <w:contextualSpacing w:val="0"/>
        <w:mirrorIndents/>
        <w:jc w:val="both"/>
        <w:rPr>
          <w:rFonts w:ascii="Times New Roman" w:eastAsia="Times New Roman" w:hAnsi="Times New Roman" w:cs="Times New Roman"/>
          <w:color w:val="000000"/>
          <w:sz w:val="24"/>
          <w:szCs w:val="24"/>
          <w:bdr w:val="none" w:sz="0" w:space="0" w:color="auto" w:frame="1"/>
        </w:rPr>
      </w:pPr>
      <w:r w:rsidRPr="00504423">
        <w:rPr>
          <w:rFonts w:ascii="Times New Roman" w:eastAsia="Times New Roman" w:hAnsi="Times New Roman" w:cs="Times New Roman"/>
          <w:color w:val="000000"/>
          <w:sz w:val="24"/>
          <w:szCs w:val="24"/>
          <w:bdr w:val="none" w:sz="0" w:space="0" w:color="auto" w:frame="1"/>
        </w:rPr>
        <w:tab/>
        <w:t>TR</w:t>
      </w:r>
      <w:r w:rsidRPr="00504423">
        <w:rPr>
          <w:rFonts w:ascii="Times New Roman" w:eastAsia="Times New Roman" w:hAnsi="Times New Roman" w:cs="Times New Roman"/>
          <w:color w:val="000000"/>
          <w:sz w:val="24"/>
          <w:szCs w:val="24"/>
          <w:bdr w:val="none" w:sz="0" w:space="0" w:color="auto" w:frame="1"/>
        </w:rPr>
        <w:tab/>
        <w:t xml:space="preserve">= Total </w:t>
      </w:r>
      <w:proofErr w:type="gramStart"/>
      <w:r w:rsidRPr="00504423">
        <w:rPr>
          <w:rFonts w:ascii="Times New Roman" w:eastAsia="Times New Roman" w:hAnsi="Times New Roman" w:cs="Times New Roman"/>
          <w:color w:val="000000"/>
          <w:sz w:val="24"/>
          <w:szCs w:val="24"/>
          <w:bdr w:val="none" w:sz="0" w:space="0" w:color="auto" w:frame="1"/>
        </w:rPr>
        <w:t>penerimaan(</w:t>
      </w:r>
      <w:proofErr w:type="gramEnd"/>
      <w:r w:rsidRPr="00504423">
        <w:rPr>
          <w:rFonts w:ascii="Times New Roman" w:eastAsia="Times New Roman" w:hAnsi="Times New Roman" w:cs="Times New Roman"/>
          <w:color w:val="000000"/>
          <w:sz w:val="24"/>
          <w:szCs w:val="24"/>
          <w:bdr w:val="none" w:sz="0" w:space="0" w:color="auto" w:frame="1"/>
        </w:rPr>
        <w:t>Rp/MT)</w:t>
      </w:r>
    </w:p>
    <w:p w:rsidR="00C521AE" w:rsidRPr="00504423" w:rsidRDefault="00C521AE" w:rsidP="00D25376">
      <w:pPr>
        <w:pStyle w:val="ListParagraph"/>
        <w:spacing w:after="0" w:line="240" w:lineRule="auto"/>
        <w:ind w:left="0"/>
        <w:contextualSpacing w:val="0"/>
        <w:mirrorIndents/>
        <w:jc w:val="both"/>
        <w:rPr>
          <w:rFonts w:ascii="Times New Roman" w:eastAsia="Times New Roman" w:hAnsi="Times New Roman" w:cs="Times New Roman"/>
          <w:color w:val="000000"/>
          <w:sz w:val="24"/>
          <w:szCs w:val="24"/>
          <w:bdr w:val="none" w:sz="0" w:space="0" w:color="auto" w:frame="1"/>
        </w:rPr>
      </w:pPr>
      <w:r w:rsidRPr="00504423">
        <w:rPr>
          <w:rFonts w:ascii="Times New Roman" w:eastAsia="Times New Roman" w:hAnsi="Times New Roman" w:cs="Times New Roman"/>
          <w:color w:val="000000"/>
          <w:sz w:val="24"/>
          <w:szCs w:val="24"/>
          <w:bdr w:val="none" w:sz="0" w:space="0" w:color="auto" w:frame="1"/>
        </w:rPr>
        <w:tab/>
        <w:t>TC</w:t>
      </w:r>
      <w:r w:rsidRPr="00504423">
        <w:rPr>
          <w:rFonts w:ascii="Times New Roman" w:eastAsia="Times New Roman" w:hAnsi="Times New Roman" w:cs="Times New Roman"/>
          <w:color w:val="000000"/>
          <w:sz w:val="24"/>
          <w:szCs w:val="24"/>
          <w:bdr w:val="none" w:sz="0" w:space="0" w:color="auto" w:frame="1"/>
        </w:rPr>
        <w:tab/>
        <w:t>= Total Biaya (Rp/MT)</w:t>
      </w:r>
    </w:p>
    <w:p w:rsidR="00C521AE" w:rsidRPr="00504423" w:rsidRDefault="00C521AE" w:rsidP="00D25376">
      <w:pPr>
        <w:pStyle w:val="ListParagraph"/>
        <w:spacing w:after="0" w:line="240" w:lineRule="auto"/>
        <w:ind w:left="0"/>
        <w:contextualSpacing w:val="0"/>
        <w:mirrorIndents/>
        <w:jc w:val="both"/>
        <w:rPr>
          <w:rFonts w:ascii="Times New Roman" w:eastAsia="Times New Roman" w:hAnsi="Times New Roman" w:cs="Times New Roman"/>
          <w:color w:val="000000"/>
          <w:sz w:val="24"/>
          <w:szCs w:val="24"/>
          <w:bdr w:val="none" w:sz="0" w:space="0" w:color="auto" w:frame="1"/>
        </w:rPr>
      </w:pPr>
    </w:p>
    <w:p w:rsidR="00C521AE" w:rsidRPr="00504423" w:rsidRDefault="00C521AE" w:rsidP="00D25376">
      <w:pPr>
        <w:spacing w:after="0" w:line="240" w:lineRule="auto"/>
        <w:jc w:val="both"/>
        <w:rPr>
          <w:rFonts w:ascii="Times New Roman" w:eastAsia="Times New Roman" w:hAnsi="Times New Roman" w:cs="Times New Roman"/>
          <w:color w:val="000000"/>
          <w:sz w:val="24"/>
          <w:szCs w:val="24"/>
          <w:bdr w:val="none" w:sz="0" w:space="0" w:color="auto" w:frame="1"/>
        </w:rPr>
      </w:pPr>
      <w:r w:rsidRPr="00504423">
        <w:rPr>
          <w:rFonts w:ascii="Times New Roman" w:eastAsia="Times New Roman" w:hAnsi="Times New Roman" w:cs="Times New Roman"/>
          <w:color w:val="000000"/>
          <w:sz w:val="24"/>
          <w:szCs w:val="24"/>
          <w:bdr w:val="none" w:sz="0" w:space="0" w:color="auto" w:frame="1"/>
        </w:rPr>
        <w:tab/>
        <w:t xml:space="preserve">Sedangkan untuk menghitung biaya tetap, dihitung dengan nilai penyusutan dan metode garis lurus yang menggunakan rumus Sudarman dan Alghifari (2001) yaitu sebagai </w:t>
      </w:r>
      <w:proofErr w:type="gramStart"/>
      <w:r w:rsidRPr="00504423">
        <w:rPr>
          <w:rFonts w:ascii="Times New Roman" w:eastAsia="Times New Roman" w:hAnsi="Times New Roman" w:cs="Times New Roman"/>
          <w:color w:val="000000"/>
          <w:sz w:val="24"/>
          <w:szCs w:val="24"/>
          <w:bdr w:val="none" w:sz="0" w:space="0" w:color="auto" w:frame="1"/>
        </w:rPr>
        <w:t>berikut :</w:t>
      </w:r>
      <w:proofErr w:type="gramEnd"/>
    </w:p>
    <w:p w:rsidR="00C521AE" w:rsidRPr="00504423" w:rsidRDefault="00C521AE" w:rsidP="00D25376">
      <w:pPr>
        <w:spacing w:after="0" w:line="240" w:lineRule="auto"/>
        <w:jc w:val="center"/>
        <w:rPr>
          <w:rFonts w:ascii="Times New Roman" w:eastAsia="Times New Roman" w:hAnsi="Times New Roman" w:cs="Times New Roman"/>
          <w:i/>
          <w:color w:val="000000"/>
          <w:sz w:val="24"/>
          <w:szCs w:val="24"/>
          <w:bdr w:val="none" w:sz="0" w:space="0" w:color="auto" w:frame="1"/>
        </w:rPr>
      </w:pPr>
      <w:r w:rsidRPr="00504423">
        <w:rPr>
          <w:rFonts w:ascii="Times New Roman" w:eastAsia="Times New Roman" w:hAnsi="Times New Roman" w:cs="Times New Roman"/>
          <w:i/>
          <w:color w:val="000000"/>
          <w:sz w:val="24"/>
          <w:szCs w:val="24"/>
          <w:bdr w:val="none" w:sz="0" w:space="0" w:color="auto" w:frame="1"/>
        </w:rPr>
        <w:t xml:space="preserve">BPA = </w:t>
      </w:r>
      <w:r w:rsidRPr="00504423">
        <w:rPr>
          <w:rFonts w:ascii="Times New Roman" w:eastAsia="Times New Roman" w:hAnsi="Times New Roman" w:cs="Times New Roman"/>
          <w:i/>
          <w:color w:val="000000"/>
          <w:sz w:val="24"/>
          <w:szCs w:val="24"/>
          <w:u w:val="single"/>
          <w:bdr w:val="none" w:sz="0" w:space="0" w:color="auto" w:frame="1"/>
        </w:rPr>
        <w:t>D – S</w:t>
      </w:r>
    </w:p>
    <w:p w:rsidR="00C521AE" w:rsidRPr="00504423" w:rsidRDefault="00C521AE" w:rsidP="00D25376">
      <w:pPr>
        <w:spacing w:after="0" w:line="240" w:lineRule="auto"/>
        <w:jc w:val="center"/>
        <w:rPr>
          <w:rFonts w:ascii="Times New Roman" w:eastAsia="Times New Roman" w:hAnsi="Times New Roman" w:cs="Times New Roman"/>
          <w:i/>
          <w:color w:val="000000"/>
          <w:sz w:val="24"/>
          <w:szCs w:val="24"/>
          <w:bdr w:val="none" w:sz="0" w:space="0" w:color="auto" w:frame="1"/>
        </w:rPr>
      </w:pPr>
      <w:r w:rsidRPr="00504423">
        <w:rPr>
          <w:rFonts w:ascii="Times New Roman" w:eastAsia="Times New Roman" w:hAnsi="Times New Roman" w:cs="Times New Roman"/>
          <w:i/>
          <w:color w:val="000000"/>
          <w:sz w:val="24"/>
          <w:szCs w:val="24"/>
          <w:bdr w:val="none" w:sz="0" w:space="0" w:color="auto" w:frame="1"/>
        </w:rPr>
        <w:tab/>
        <w:t>N</w:t>
      </w:r>
    </w:p>
    <w:p w:rsidR="00C521AE" w:rsidRPr="00504423" w:rsidRDefault="00C521AE" w:rsidP="00D25376">
      <w:pPr>
        <w:spacing w:after="0" w:line="240" w:lineRule="auto"/>
        <w:jc w:val="both"/>
        <w:rPr>
          <w:rFonts w:ascii="Times New Roman" w:eastAsia="Times New Roman" w:hAnsi="Times New Roman" w:cs="Times New Roman"/>
          <w:color w:val="000000"/>
          <w:sz w:val="24"/>
          <w:szCs w:val="24"/>
          <w:bdr w:val="none" w:sz="0" w:space="0" w:color="auto" w:frame="1"/>
        </w:rPr>
      </w:pPr>
      <w:proofErr w:type="gramStart"/>
      <w:r w:rsidRPr="00504423">
        <w:rPr>
          <w:rFonts w:ascii="Times New Roman" w:eastAsia="Times New Roman" w:hAnsi="Times New Roman" w:cs="Times New Roman"/>
          <w:color w:val="000000"/>
          <w:sz w:val="24"/>
          <w:szCs w:val="24"/>
          <w:bdr w:val="none" w:sz="0" w:space="0" w:color="auto" w:frame="1"/>
        </w:rPr>
        <w:t>Keterangan :</w:t>
      </w:r>
      <w:proofErr w:type="gramEnd"/>
      <w:r w:rsidRPr="00504423">
        <w:rPr>
          <w:rFonts w:ascii="Times New Roman" w:eastAsia="Times New Roman" w:hAnsi="Times New Roman" w:cs="Times New Roman"/>
          <w:color w:val="000000"/>
          <w:sz w:val="24"/>
          <w:szCs w:val="24"/>
          <w:bdr w:val="none" w:sz="0" w:space="0" w:color="auto" w:frame="1"/>
        </w:rPr>
        <w:tab/>
      </w:r>
    </w:p>
    <w:p w:rsidR="00C521AE" w:rsidRPr="00504423" w:rsidRDefault="00C521AE" w:rsidP="00D25376">
      <w:pPr>
        <w:spacing w:after="0" w:line="240" w:lineRule="auto"/>
        <w:jc w:val="both"/>
        <w:rPr>
          <w:rFonts w:ascii="Times New Roman" w:eastAsia="Times New Roman" w:hAnsi="Times New Roman" w:cs="Times New Roman"/>
          <w:color w:val="000000"/>
          <w:sz w:val="24"/>
          <w:szCs w:val="24"/>
          <w:bdr w:val="none" w:sz="0" w:space="0" w:color="auto" w:frame="1"/>
        </w:rPr>
      </w:pPr>
      <w:r w:rsidRPr="00504423">
        <w:rPr>
          <w:rFonts w:ascii="Times New Roman" w:eastAsia="Times New Roman" w:hAnsi="Times New Roman" w:cs="Times New Roman"/>
          <w:color w:val="000000"/>
          <w:sz w:val="24"/>
          <w:szCs w:val="24"/>
          <w:bdr w:val="none" w:sz="0" w:space="0" w:color="auto" w:frame="1"/>
        </w:rPr>
        <w:tab/>
        <w:t>BPA</w:t>
      </w:r>
      <w:r w:rsidRPr="00504423">
        <w:rPr>
          <w:rFonts w:ascii="Times New Roman" w:eastAsia="Times New Roman" w:hAnsi="Times New Roman" w:cs="Times New Roman"/>
          <w:color w:val="000000"/>
          <w:sz w:val="24"/>
          <w:szCs w:val="24"/>
          <w:bdr w:val="none" w:sz="0" w:space="0" w:color="auto" w:frame="1"/>
        </w:rPr>
        <w:tab/>
        <w:t>= Biaya Penyusutan Alat (Rp/MT)</w:t>
      </w:r>
    </w:p>
    <w:p w:rsidR="00C521AE" w:rsidRPr="00504423" w:rsidRDefault="00C521AE" w:rsidP="00D25376">
      <w:pPr>
        <w:spacing w:after="0" w:line="240" w:lineRule="auto"/>
        <w:jc w:val="both"/>
        <w:rPr>
          <w:rFonts w:ascii="Times New Roman" w:eastAsia="Times New Roman" w:hAnsi="Times New Roman" w:cs="Times New Roman"/>
          <w:color w:val="000000"/>
          <w:sz w:val="24"/>
          <w:szCs w:val="24"/>
          <w:bdr w:val="none" w:sz="0" w:space="0" w:color="auto" w:frame="1"/>
        </w:rPr>
      </w:pPr>
      <w:r w:rsidRPr="00504423">
        <w:rPr>
          <w:rFonts w:ascii="Times New Roman" w:eastAsia="Times New Roman" w:hAnsi="Times New Roman" w:cs="Times New Roman"/>
          <w:color w:val="000000"/>
          <w:sz w:val="24"/>
          <w:szCs w:val="24"/>
          <w:bdr w:val="none" w:sz="0" w:space="0" w:color="auto" w:frame="1"/>
        </w:rPr>
        <w:tab/>
        <w:t>D</w:t>
      </w:r>
      <w:r w:rsidRPr="00504423">
        <w:rPr>
          <w:rFonts w:ascii="Times New Roman" w:eastAsia="Times New Roman" w:hAnsi="Times New Roman" w:cs="Times New Roman"/>
          <w:color w:val="000000"/>
          <w:sz w:val="24"/>
          <w:szCs w:val="24"/>
          <w:bdr w:val="none" w:sz="0" w:space="0" w:color="auto" w:frame="1"/>
        </w:rPr>
        <w:tab/>
        <w:t>= Nilai Perolehan (Rp/MT)</w:t>
      </w:r>
    </w:p>
    <w:p w:rsidR="00C521AE" w:rsidRPr="00504423" w:rsidRDefault="00C521AE" w:rsidP="00D25376">
      <w:pPr>
        <w:spacing w:after="0" w:line="240" w:lineRule="auto"/>
        <w:jc w:val="both"/>
        <w:rPr>
          <w:rFonts w:ascii="Times New Roman" w:eastAsia="Times New Roman" w:hAnsi="Times New Roman" w:cs="Times New Roman"/>
          <w:color w:val="000000"/>
          <w:sz w:val="24"/>
          <w:szCs w:val="24"/>
          <w:bdr w:val="none" w:sz="0" w:space="0" w:color="auto" w:frame="1"/>
        </w:rPr>
      </w:pPr>
      <w:r w:rsidRPr="00504423">
        <w:rPr>
          <w:rFonts w:ascii="Times New Roman" w:eastAsia="Times New Roman" w:hAnsi="Times New Roman" w:cs="Times New Roman"/>
          <w:color w:val="000000"/>
          <w:sz w:val="24"/>
          <w:szCs w:val="24"/>
          <w:bdr w:val="none" w:sz="0" w:space="0" w:color="auto" w:frame="1"/>
        </w:rPr>
        <w:tab/>
        <w:t>S</w:t>
      </w:r>
      <w:r w:rsidRPr="00504423">
        <w:rPr>
          <w:rFonts w:ascii="Times New Roman" w:eastAsia="Times New Roman" w:hAnsi="Times New Roman" w:cs="Times New Roman"/>
          <w:color w:val="000000"/>
          <w:sz w:val="24"/>
          <w:szCs w:val="24"/>
          <w:bdr w:val="none" w:sz="0" w:space="0" w:color="auto" w:frame="1"/>
        </w:rPr>
        <w:tab/>
        <w:t>= Nilai Sisa (Rp/Unit) (Asumsi 0)</w:t>
      </w:r>
    </w:p>
    <w:p w:rsidR="00C521AE" w:rsidRPr="00504423" w:rsidRDefault="00C521AE" w:rsidP="00D25376">
      <w:pPr>
        <w:spacing w:after="0" w:line="240" w:lineRule="auto"/>
        <w:jc w:val="both"/>
        <w:rPr>
          <w:rFonts w:ascii="Times New Roman" w:eastAsia="Times New Roman" w:hAnsi="Times New Roman" w:cs="Times New Roman"/>
          <w:b/>
          <w:sz w:val="24"/>
          <w:szCs w:val="24"/>
        </w:rPr>
      </w:pPr>
      <w:r w:rsidRPr="00504423">
        <w:rPr>
          <w:rFonts w:ascii="Times New Roman" w:eastAsia="Times New Roman" w:hAnsi="Times New Roman" w:cs="Times New Roman"/>
          <w:color w:val="000000"/>
          <w:sz w:val="24"/>
          <w:szCs w:val="24"/>
          <w:bdr w:val="none" w:sz="0" w:space="0" w:color="auto" w:frame="1"/>
        </w:rPr>
        <w:tab/>
        <w:t>N</w:t>
      </w:r>
      <w:r w:rsidRPr="00504423">
        <w:rPr>
          <w:rFonts w:ascii="Times New Roman" w:eastAsia="Times New Roman" w:hAnsi="Times New Roman" w:cs="Times New Roman"/>
          <w:color w:val="000000"/>
          <w:sz w:val="24"/>
          <w:szCs w:val="24"/>
          <w:bdr w:val="none" w:sz="0" w:space="0" w:color="auto" w:frame="1"/>
        </w:rPr>
        <w:tab/>
        <w:t>= Umur Ekonomis (MT)</w:t>
      </w:r>
    </w:p>
    <w:p w:rsidR="00C521AE" w:rsidRPr="00504423" w:rsidRDefault="00C521AE" w:rsidP="00D25376">
      <w:pPr>
        <w:pStyle w:val="ListParagraph"/>
        <w:spacing w:after="0" w:line="240" w:lineRule="auto"/>
        <w:ind w:left="0"/>
        <w:jc w:val="both"/>
        <w:rPr>
          <w:rFonts w:ascii="Times New Roman" w:eastAsia="Times New Roman" w:hAnsi="Times New Roman" w:cs="Times New Roman"/>
          <w:b/>
          <w:sz w:val="24"/>
          <w:szCs w:val="24"/>
        </w:rPr>
      </w:pPr>
    </w:p>
    <w:p w:rsidR="00C521AE" w:rsidRPr="00504423" w:rsidRDefault="00C521AE" w:rsidP="00D25376">
      <w:pPr>
        <w:spacing w:after="0" w:line="240" w:lineRule="auto"/>
        <w:ind w:firstLine="567"/>
        <w:jc w:val="both"/>
        <w:rPr>
          <w:rFonts w:ascii="Times New Roman" w:eastAsia="Times New Roman" w:hAnsi="Times New Roman" w:cs="Times New Roman"/>
          <w:sz w:val="24"/>
          <w:szCs w:val="24"/>
        </w:rPr>
      </w:pPr>
      <w:r w:rsidRPr="00504423">
        <w:rPr>
          <w:rFonts w:ascii="Times New Roman" w:eastAsia="Times New Roman" w:hAnsi="Times New Roman" w:cs="Times New Roman"/>
          <w:sz w:val="24"/>
          <w:szCs w:val="24"/>
        </w:rPr>
        <w:t xml:space="preserve">Model merupakan suatu penjelas dari fenomena aktual sebagai suatu sistem atau proses (Koutsoyiannis, 1977). </w:t>
      </w:r>
      <w:proofErr w:type="gramStart"/>
      <w:r w:rsidRPr="00504423">
        <w:rPr>
          <w:rFonts w:ascii="Times New Roman" w:eastAsia="Times New Roman" w:hAnsi="Times New Roman" w:cs="Times New Roman"/>
          <w:sz w:val="24"/>
          <w:szCs w:val="24"/>
        </w:rPr>
        <w:t xml:space="preserve">Model ekonometrika adalah suatu pola khusus dari model aljabar, yakni suatu unsur yang bersifat </w:t>
      </w:r>
      <w:r w:rsidRPr="00504423">
        <w:rPr>
          <w:rFonts w:ascii="Times New Roman" w:eastAsia="Times New Roman" w:hAnsi="Times New Roman" w:cs="Times New Roman"/>
          <w:i/>
          <w:sz w:val="24"/>
          <w:szCs w:val="24"/>
        </w:rPr>
        <w:t>stochastic</w:t>
      </w:r>
      <w:r w:rsidRPr="00504423">
        <w:rPr>
          <w:rFonts w:ascii="Times New Roman" w:eastAsia="Times New Roman" w:hAnsi="Times New Roman" w:cs="Times New Roman"/>
          <w:sz w:val="24"/>
          <w:szCs w:val="24"/>
        </w:rPr>
        <w:t xml:space="preserve"> yang mencakup satu atau lebih peubah pengganggu (Intriligator, 1978).</w:t>
      </w:r>
      <w:proofErr w:type="gramEnd"/>
    </w:p>
    <w:p w:rsidR="00C521AE" w:rsidRPr="00504423" w:rsidRDefault="00C521AE" w:rsidP="00D25376">
      <w:pPr>
        <w:spacing w:after="0" w:line="240" w:lineRule="auto"/>
        <w:ind w:firstLine="567"/>
        <w:jc w:val="both"/>
        <w:rPr>
          <w:rFonts w:ascii="Times New Roman" w:eastAsia="Times New Roman" w:hAnsi="Times New Roman" w:cs="Times New Roman"/>
          <w:sz w:val="24"/>
          <w:szCs w:val="24"/>
        </w:rPr>
      </w:pPr>
      <w:proofErr w:type="gramStart"/>
      <w:r w:rsidRPr="00504423">
        <w:rPr>
          <w:rFonts w:ascii="Times New Roman" w:eastAsia="Times New Roman" w:hAnsi="Times New Roman" w:cs="Times New Roman"/>
          <w:sz w:val="24"/>
          <w:szCs w:val="24"/>
        </w:rPr>
        <w:t>Model ekonometrika merupakan gambaran dari hubungan masing–masing variabel penjelas (</w:t>
      </w:r>
      <w:r w:rsidRPr="00504423">
        <w:rPr>
          <w:rFonts w:ascii="Times New Roman" w:eastAsia="Times New Roman" w:hAnsi="Times New Roman" w:cs="Times New Roman"/>
          <w:i/>
          <w:sz w:val="24"/>
          <w:szCs w:val="24"/>
        </w:rPr>
        <w:t>explanatory variables</w:t>
      </w:r>
      <w:r w:rsidRPr="00504423">
        <w:rPr>
          <w:rFonts w:ascii="Times New Roman" w:eastAsia="Times New Roman" w:hAnsi="Times New Roman" w:cs="Times New Roman"/>
          <w:sz w:val="24"/>
          <w:szCs w:val="24"/>
        </w:rPr>
        <w:t>) terhadap peubah endogen (</w:t>
      </w:r>
      <w:r w:rsidRPr="00504423">
        <w:rPr>
          <w:rFonts w:ascii="Times New Roman" w:eastAsia="Times New Roman" w:hAnsi="Times New Roman" w:cs="Times New Roman"/>
          <w:i/>
          <w:sz w:val="24"/>
          <w:szCs w:val="24"/>
        </w:rPr>
        <w:t>dependent variables</w:t>
      </w:r>
      <w:r w:rsidRPr="00504423">
        <w:rPr>
          <w:rFonts w:ascii="Times New Roman" w:eastAsia="Times New Roman" w:hAnsi="Times New Roman" w:cs="Times New Roman"/>
          <w:sz w:val="24"/>
          <w:szCs w:val="24"/>
        </w:rPr>
        <w:t>) khususnya yang menyangkut tanda dan besaran (</w:t>
      </w:r>
      <w:r w:rsidRPr="00504423">
        <w:rPr>
          <w:rFonts w:ascii="Times New Roman" w:eastAsia="Times New Roman" w:hAnsi="Times New Roman" w:cs="Times New Roman"/>
          <w:i/>
          <w:sz w:val="24"/>
          <w:szCs w:val="24"/>
        </w:rPr>
        <w:t>magnitude and sign</w:t>
      </w:r>
      <w:r w:rsidRPr="00504423">
        <w:rPr>
          <w:rFonts w:ascii="Times New Roman" w:eastAsia="Times New Roman" w:hAnsi="Times New Roman" w:cs="Times New Roman"/>
          <w:sz w:val="24"/>
          <w:szCs w:val="24"/>
        </w:rPr>
        <w:t>) dari penduga parameter sesuai dengan harapan teoritis secara apriori.</w:t>
      </w:r>
      <w:proofErr w:type="gramEnd"/>
      <w:r w:rsidRPr="00504423">
        <w:rPr>
          <w:rFonts w:ascii="Times New Roman" w:eastAsia="Times New Roman" w:hAnsi="Times New Roman" w:cs="Times New Roman"/>
          <w:sz w:val="24"/>
          <w:szCs w:val="24"/>
        </w:rPr>
        <w:t xml:space="preserve"> </w:t>
      </w:r>
      <w:proofErr w:type="gramStart"/>
      <w:r w:rsidRPr="00504423">
        <w:rPr>
          <w:rFonts w:ascii="Times New Roman" w:eastAsia="Times New Roman" w:hAnsi="Times New Roman" w:cs="Times New Roman"/>
          <w:sz w:val="24"/>
          <w:szCs w:val="24"/>
        </w:rPr>
        <w:t>Model yang baik haruslah memenuhi kriteria teori ekonomi (</w:t>
      </w:r>
      <w:r w:rsidRPr="00504423">
        <w:rPr>
          <w:rFonts w:ascii="Times New Roman" w:eastAsia="Times New Roman" w:hAnsi="Times New Roman" w:cs="Times New Roman"/>
          <w:i/>
          <w:sz w:val="24"/>
          <w:szCs w:val="24"/>
        </w:rPr>
        <w:t>theoritically meaningful</w:t>
      </w:r>
      <w:r w:rsidRPr="00504423">
        <w:rPr>
          <w:rFonts w:ascii="Times New Roman" w:eastAsia="Times New Roman" w:hAnsi="Times New Roman" w:cs="Times New Roman"/>
          <w:sz w:val="24"/>
          <w:szCs w:val="24"/>
        </w:rPr>
        <w:t>), kriteria statistika yang dilihat dari suatu derajat ketepatan (</w:t>
      </w:r>
      <w:r w:rsidRPr="00504423">
        <w:rPr>
          <w:rFonts w:ascii="Times New Roman" w:eastAsia="Times New Roman" w:hAnsi="Times New Roman" w:cs="Times New Roman"/>
          <w:i/>
          <w:sz w:val="24"/>
          <w:szCs w:val="24"/>
        </w:rPr>
        <w:t>goodness of fit</w:t>
      </w:r>
      <w:r w:rsidRPr="00504423">
        <w:rPr>
          <w:rFonts w:ascii="Times New Roman" w:eastAsia="Times New Roman" w:hAnsi="Times New Roman" w:cs="Times New Roman"/>
          <w:sz w:val="24"/>
          <w:szCs w:val="24"/>
        </w:rPr>
        <w:t>) yang dikenal dengan koefisien determinasi (R</w:t>
      </w:r>
      <w:r w:rsidRPr="00504423">
        <w:rPr>
          <w:rFonts w:ascii="Times New Roman" w:eastAsia="Times New Roman" w:hAnsi="Times New Roman" w:cs="Times New Roman"/>
          <w:sz w:val="24"/>
          <w:szCs w:val="24"/>
          <w:vertAlign w:val="superscript"/>
        </w:rPr>
        <w:t>2</w:t>
      </w:r>
      <w:r w:rsidRPr="00504423">
        <w:rPr>
          <w:rFonts w:ascii="Times New Roman" w:eastAsia="Times New Roman" w:hAnsi="Times New Roman" w:cs="Times New Roman"/>
          <w:sz w:val="24"/>
          <w:szCs w:val="24"/>
        </w:rPr>
        <w:t>) serta nyata secara statistik (</w:t>
      </w:r>
      <w:r w:rsidRPr="00504423">
        <w:rPr>
          <w:rFonts w:ascii="Times New Roman" w:eastAsia="Times New Roman" w:hAnsi="Times New Roman" w:cs="Times New Roman"/>
          <w:i/>
          <w:sz w:val="24"/>
          <w:szCs w:val="24"/>
        </w:rPr>
        <w:t>statistically significant</w:t>
      </w:r>
      <w:r w:rsidRPr="00504423">
        <w:rPr>
          <w:rFonts w:ascii="Times New Roman" w:eastAsia="Times New Roman" w:hAnsi="Times New Roman" w:cs="Times New Roman"/>
          <w:sz w:val="24"/>
          <w:szCs w:val="24"/>
        </w:rPr>
        <w:t xml:space="preserve">) sedangkan kriteria ekonometrika menetapkan apakah suatu taksiran memiliki sifat–sifat yang dibutuhkan seperti </w:t>
      </w:r>
      <w:r w:rsidRPr="00504423">
        <w:rPr>
          <w:rFonts w:ascii="Times New Roman" w:eastAsia="Times New Roman" w:hAnsi="Times New Roman" w:cs="Times New Roman"/>
          <w:i/>
          <w:sz w:val="24"/>
          <w:szCs w:val="24"/>
        </w:rPr>
        <w:t>unbiasedness, consistency, sufficiency, efficiency</w:t>
      </w:r>
      <w:r w:rsidRPr="00504423">
        <w:rPr>
          <w:rFonts w:ascii="Times New Roman" w:eastAsia="Times New Roman" w:hAnsi="Times New Roman" w:cs="Times New Roman"/>
          <w:sz w:val="24"/>
          <w:szCs w:val="24"/>
        </w:rPr>
        <w:t>.</w:t>
      </w:r>
      <w:proofErr w:type="gramEnd"/>
      <w:r w:rsidRPr="00504423">
        <w:rPr>
          <w:rFonts w:ascii="Times New Roman" w:eastAsia="Times New Roman" w:hAnsi="Times New Roman" w:cs="Times New Roman"/>
          <w:sz w:val="24"/>
          <w:szCs w:val="24"/>
        </w:rPr>
        <w:t xml:space="preserve"> Statistik </w:t>
      </w:r>
      <w:proofErr w:type="gramStart"/>
      <w:r w:rsidRPr="00504423">
        <w:rPr>
          <w:rFonts w:ascii="Times New Roman" w:eastAsia="Times New Roman" w:hAnsi="Times New Roman" w:cs="Times New Roman"/>
          <w:sz w:val="24"/>
          <w:szCs w:val="24"/>
        </w:rPr>
        <w:t>D</w:t>
      </w:r>
      <w:r w:rsidRPr="00504423">
        <w:rPr>
          <w:rFonts w:ascii="Times New Roman" w:eastAsia="Times New Roman" w:hAnsi="Times New Roman" w:cs="Times New Roman"/>
          <w:sz w:val="24"/>
          <w:szCs w:val="24"/>
          <w:vertAlign w:val="subscript"/>
        </w:rPr>
        <w:t>w</w:t>
      </w:r>
      <w:proofErr w:type="gramEnd"/>
      <w:r w:rsidRPr="00504423">
        <w:rPr>
          <w:rFonts w:ascii="Times New Roman" w:eastAsia="Times New Roman" w:hAnsi="Times New Roman" w:cs="Times New Roman"/>
          <w:sz w:val="24"/>
          <w:szCs w:val="24"/>
        </w:rPr>
        <w:t xml:space="preserve"> adalah salah satu kriteria ekonometrika yang digunakan untuk menguji taksiran, yaitu menguji validitas dari asumsi </w:t>
      </w:r>
      <w:r w:rsidRPr="00504423">
        <w:rPr>
          <w:rFonts w:ascii="Times New Roman" w:eastAsia="Times New Roman" w:hAnsi="Times New Roman" w:cs="Times New Roman"/>
          <w:i/>
          <w:sz w:val="24"/>
          <w:szCs w:val="24"/>
        </w:rPr>
        <w:t>autocorrelation</w:t>
      </w:r>
      <w:r w:rsidRPr="00504423">
        <w:rPr>
          <w:rFonts w:ascii="Times New Roman" w:eastAsia="Times New Roman" w:hAnsi="Times New Roman" w:cs="Times New Roman"/>
          <w:sz w:val="24"/>
          <w:szCs w:val="24"/>
        </w:rPr>
        <w:t xml:space="preserve"> (Koutsoyiannis, 1977).</w:t>
      </w:r>
    </w:p>
    <w:p w:rsidR="00C521AE" w:rsidRDefault="00C521AE" w:rsidP="00D25376">
      <w:pPr>
        <w:spacing w:after="0" w:line="240" w:lineRule="auto"/>
        <w:ind w:firstLine="567"/>
        <w:jc w:val="both"/>
        <w:rPr>
          <w:rFonts w:ascii="Times New Roman" w:eastAsia="Times New Roman" w:hAnsi="Times New Roman" w:cs="Times New Roman"/>
          <w:sz w:val="24"/>
          <w:szCs w:val="24"/>
        </w:rPr>
      </w:pPr>
      <w:proofErr w:type="gramStart"/>
      <w:r w:rsidRPr="00504423">
        <w:rPr>
          <w:rFonts w:ascii="Times New Roman" w:eastAsia="Times New Roman" w:hAnsi="Times New Roman" w:cs="Times New Roman"/>
          <w:sz w:val="24"/>
          <w:szCs w:val="24"/>
        </w:rPr>
        <w:t>Model yang dirumuskan dalam penelitian ini adalah sangat terkait dengan tujuan penelitian yaitu bagaimana dampak fluktuasi harga terhadap kesejahteraan petani jagung.</w:t>
      </w:r>
      <w:proofErr w:type="gramEnd"/>
      <w:r w:rsidRPr="00504423">
        <w:rPr>
          <w:rFonts w:ascii="Times New Roman" w:eastAsia="Times New Roman" w:hAnsi="Times New Roman" w:cs="Times New Roman"/>
          <w:sz w:val="24"/>
          <w:szCs w:val="24"/>
        </w:rPr>
        <w:t xml:space="preserve"> </w:t>
      </w:r>
      <w:proofErr w:type="gramStart"/>
      <w:r w:rsidRPr="00504423">
        <w:rPr>
          <w:rFonts w:ascii="Times New Roman" w:eastAsia="Times New Roman" w:hAnsi="Times New Roman" w:cs="Times New Roman"/>
          <w:sz w:val="24"/>
          <w:szCs w:val="24"/>
        </w:rPr>
        <w:t>Persamaan yang disusun adalah persamaan pendapatan.</w:t>
      </w:r>
      <w:proofErr w:type="gramEnd"/>
      <w:r w:rsidRPr="00504423">
        <w:rPr>
          <w:rFonts w:ascii="Times New Roman" w:eastAsia="Times New Roman" w:hAnsi="Times New Roman" w:cs="Times New Roman"/>
          <w:sz w:val="24"/>
          <w:szCs w:val="24"/>
        </w:rPr>
        <w:t xml:space="preserve"> </w:t>
      </w:r>
      <w:proofErr w:type="gramStart"/>
      <w:r w:rsidRPr="00504423">
        <w:rPr>
          <w:rFonts w:ascii="Times New Roman" w:eastAsia="Times New Roman" w:hAnsi="Times New Roman" w:cs="Times New Roman"/>
          <w:sz w:val="24"/>
          <w:szCs w:val="24"/>
        </w:rPr>
        <w:t>Pendapatan petani jagung di Kota Jambi diduga dipengaruhi oleh harga benih jagung, produksi jagung, harga jual jagung, harga pupuk, dan harga obat – obatan.</w:t>
      </w:r>
      <w:proofErr w:type="gramEnd"/>
    </w:p>
    <w:p w:rsidR="00A808C0" w:rsidRPr="00504423" w:rsidRDefault="00A808C0" w:rsidP="00D25376">
      <w:pPr>
        <w:spacing w:after="0" w:line="240" w:lineRule="auto"/>
        <w:ind w:firstLine="567"/>
        <w:jc w:val="both"/>
        <w:rPr>
          <w:rFonts w:ascii="Times New Roman" w:eastAsia="Times New Roman" w:hAnsi="Times New Roman" w:cs="Times New Roman"/>
          <w:sz w:val="24"/>
          <w:szCs w:val="24"/>
        </w:rPr>
      </w:pPr>
    </w:p>
    <w:p w:rsidR="00C521AE" w:rsidRPr="00504423" w:rsidRDefault="00C521AE" w:rsidP="00A808C0">
      <w:pPr>
        <w:spacing w:after="0" w:line="240" w:lineRule="auto"/>
        <w:ind w:firstLine="567"/>
        <w:jc w:val="both"/>
        <w:rPr>
          <w:rFonts w:ascii="Times New Roman" w:hAnsi="Times New Roman" w:cs="Times New Roman"/>
          <w:sz w:val="24"/>
          <w:szCs w:val="24"/>
          <w:shd w:val="clear" w:color="auto" w:fill="FFFFFF"/>
          <w:vertAlign w:val="subscript"/>
        </w:rPr>
      </w:pPr>
      <w:r w:rsidRPr="00504423">
        <w:rPr>
          <w:rFonts w:ascii="Times New Roman" w:eastAsia="Times New Roman" w:hAnsi="Times New Roman" w:cs="Times New Roman"/>
          <w:sz w:val="24"/>
          <w:szCs w:val="24"/>
        </w:rPr>
        <w:lastRenderedPageBreak/>
        <w:t>I =   a</w:t>
      </w:r>
      <w:r w:rsidRPr="00504423">
        <w:rPr>
          <w:rFonts w:ascii="Times New Roman" w:eastAsia="Times New Roman" w:hAnsi="Times New Roman" w:cs="Times New Roman"/>
          <w:sz w:val="24"/>
          <w:szCs w:val="24"/>
          <w:vertAlign w:val="subscript"/>
        </w:rPr>
        <w:t>0</w:t>
      </w:r>
      <w:r w:rsidRPr="00504423">
        <w:rPr>
          <w:rFonts w:ascii="Times New Roman" w:eastAsia="Times New Roman" w:hAnsi="Times New Roman" w:cs="Times New Roman"/>
          <w:sz w:val="24"/>
          <w:szCs w:val="24"/>
        </w:rPr>
        <w:t xml:space="preserve"> + a</w:t>
      </w:r>
      <w:r w:rsidRPr="00504423">
        <w:rPr>
          <w:rFonts w:ascii="Times New Roman" w:eastAsia="Times New Roman" w:hAnsi="Times New Roman" w:cs="Times New Roman"/>
          <w:sz w:val="24"/>
          <w:szCs w:val="24"/>
          <w:vertAlign w:val="subscript"/>
        </w:rPr>
        <w:t>1</w:t>
      </w:r>
      <w:r w:rsidRPr="00504423">
        <w:rPr>
          <w:rFonts w:ascii="Times New Roman" w:eastAsia="Times New Roman" w:hAnsi="Times New Roman" w:cs="Times New Roman"/>
          <w:sz w:val="24"/>
          <w:szCs w:val="24"/>
        </w:rPr>
        <w:t>BNH + a</w:t>
      </w:r>
      <w:r w:rsidRPr="00504423">
        <w:rPr>
          <w:rFonts w:ascii="Times New Roman" w:eastAsia="Times New Roman" w:hAnsi="Times New Roman" w:cs="Times New Roman"/>
          <w:sz w:val="24"/>
          <w:szCs w:val="24"/>
          <w:vertAlign w:val="subscript"/>
        </w:rPr>
        <w:t>2</w:t>
      </w:r>
      <w:r w:rsidRPr="00504423">
        <w:rPr>
          <w:rFonts w:ascii="Times New Roman" w:eastAsia="Times New Roman" w:hAnsi="Times New Roman" w:cs="Times New Roman"/>
          <w:sz w:val="24"/>
          <w:szCs w:val="24"/>
        </w:rPr>
        <w:t xml:space="preserve"> QJ + a</w:t>
      </w:r>
      <w:r w:rsidRPr="00504423">
        <w:rPr>
          <w:rFonts w:ascii="Times New Roman" w:eastAsia="Times New Roman" w:hAnsi="Times New Roman" w:cs="Times New Roman"/>
          <w:sz w:val="24"/>
          <w:szCs w:val="24"/>
          <w:vertAlign w:val="subscript"/>
        </w:rPr>
        <w:t>3</w:t>
      </w:r>
      <w:r w:rsidRPr="00504423">
        <w:rPr>
          <w:rFonts w:ascii="Times New Roman" w:eastAsia="Times New Roman" w:hAnsi="Times New Roman" w:cs="Times New Roman"/>
          <w:sz w:val="24"/>
          <w:szCs w:val="24"/>
        </w:rPr>
        <w:t xml:space="preserve"> HJ + a</w:t>
      </w:r>
      <w:r w:rsidRPr="00504423">
        <w:rPr>
          <w:rFonts w:ascii="Times New Roman" w:eastAsia="Times New Roman" w:hAnsi="Times New Roman" w:cs="Times New Roman"/>
          <w:sz w:val="24"/>
          <w:szCs w:val="24"/>
          <w:vertAlign w:val="subscript"/>
        </w:rPr>
        <w:t>4</w:t>
      </w:r>
      <w:r w:rsidRPr="00504423">
        <w:rPr>
          <w:rFonts w:ascii="Times New Roman" w:eastAsia="Times New Roman" w:hAnsi="Times New Roman" w:cs="Times New Roman"/>
          <w:sz w:val="24"/>
          <w:szCs w:val="24"/>
        </w:rPr>
        <w:t xml:space="preserve"> HPU + a</w:t>
      </w:r>
      <w:r w:rsidRPr="00504423">
        <w:rPr>
          <w:rFonts w:ascii="Times New Roman" w:hAnsi="Times New Roman" w:cs="Times New Roman"/>
          <w:sz w:val="24"/>
          <w:szCs w:val="24"/>
          <w:shd w:val="clear" w:color="auto" w:fill="FFFFFF"/>
          <w:vertAlign w:val="subscript"/>
        </w:rPr>
        <w:t>5</w:t>
      </w:r>
      <w:r w:rsidRPr="00504423">
        <w:rPr>
          <w:rFonts w:ascii="Times New Roman" w:eastAsia="Times New Roman" w:hAnsi="Times New Roman" w:cs="Times New Roman"/>
          <w:sz w:val="24"/>
          <w:szCs w:val="24"/>
        </w:rPr>
        <w:t xml:space="preserve"> HOBT</w:t>
      </w:r>
      <w:r w:rsidRPr="00504423">
        <w:rPr>
          <w:rFonts w:ascii="Times New Roman" w:hAnsi="Times New Roman" w:cs="Times New Roman"/>
          <w:sz w:val="24"/>
          <w:szCs w:val="24"/>
          <w:shd w:val="clear" w:color="auto" w:fill="FFFFFF"/>
        </w:rPr>
        <w:t xml:space="preserve"> + U</w:t>
      </w:r>
      <w:r w:rsidRPr="00504423">
        <w:rPr>
          <w:rFonts w:ascii="Times New Roman" w:hAnsi="Times New Roman" w:cs="Times New Roman"/>
          <w:sz w:val="24"/>
          <w:szCs w:val="24"/>
          <w:shd w:val="clear" w:color="auto" w:fill="FFFFFF"/>
          <w:vertAlign w:val="subscript"/>
        </w:rPr>
        <w:t>3</w:t>
      </w:r>
    </w:p>
    <w:p w:rsidR="00C521AE" w:rsidRPr="00504423" w:rsidRDefault="00C521AE" w:rsidP="00D25376">
      <w:pPr>
        <w:spacing w:after="0" w:line="240" w:lineRule="auto"/>
        <w:ind w:hanging="709"/>
        <w:jc w:val="both"/>
        <w:rPr>
          <w:rFonts w:ascii="Times New Roman" w:eastAsia="Times New Roman" w:hAnsi="Times New Roman" w:cs="Times New Roman"/>
          <w:sz w:val="24"/>
          <w:szCs w:val="24"/>
          <w:vertAlign w:val="subscript"/>
        </w:rPr>
      </w:pPr>
    </w:p>
    <w:p w:rsidR="00C521AE" w:rsidRPr="00504423" w:rsidRDefault="00C521AE" w:rsidP="00D25376">
      <w:pPr>
        <w:spacing w:after="0" w:line="240" w:lineRule="auto"/>
        <w:jc w:val="both"/>
        <w:rPr>
          <w:rFonts w:ascii="Times New Roman" w:eastAsia="Times New Roman" w:hAnsi="Times New Roman" w:cs="Times New Roman"/>
          <w:sz w:val="24"/>
          <w:szCs w:val="24"/>
        </w:rPr>
      </w:pPr>
      <w:proofErr w:type="gramStart"/>
      <w:r w:rsidRPr="00504423">
        <w:rPr>
          <w:rFonts w:ascii="Times New Roman" w:eastAsia="Times New Roman" w:hAnsi="Times New Roman" w:cs="Times New Roman"/>
          <w:sz w:val="24"/>
          <w:szCs w:val="24"/>
        </w:rPr>
        <w:t>dimana</w:t>
      </w:r>
      <w:proofErr w:type="gramEnd"/>
      <w:r w:rsidRPr="00504423">
        <w:rPr>
          <w:rFonts w:ascii="Times New Roman" w:eastAsia="Times New Roman" w:hAnsi="Times New Roman" w:cs="Times New Roman"/>
          <w:sz w:val="24"/>
          <w:szCs w:val="24"/>
        </w:rPr>
        <w:t>:</w:t>
      </w:r>
      <w:r w:rsidRPr="00504423">
        <w:rPr>
          <w:rFonts w:ascii="Times New Roman" w:eastAsia="Times New Roman" w:hAnsi="Times New Roman" w:cs="Times New Roman"/>
          <w:sz w:val="24"/>
          <w:szCs w:val="24"/>
        </w:rPr>
        <w:tab/>
      </w:r>
    </w:p>
    <w:p w:rsidR="00C521AE" w:rsidRPr="00504423" w:rsidRDefault="00C521AE" w:rsidP="00D25376">
      <w:pPr>
        <w:spacing w:after="0" w:line="240" w:lineRule="auto"/>
        <w:jc w:val="both"/>
        <w:rPr>
          <w:rFonts w:ascii="Times New Roman" w:eastAsia="Times New Roman" w:hAnsi="Times New Roman" w:cs="Times New Roman"/>
          <w:sz w:val="24"/>
          <w:szCs w:val="24"/>
        </w:rPr>
      </w:pPr>
      <w:r w:rsidRPr="00504423">
        <w:rPr>
          <w:rFonts w:ascii="Times New Roman" w:eastAsia="Times New Roman" w:hAnsi="Times New Roman" w:cs="Times New Roman"/>
          <w:sz w:val="24"/>
          <w:szCs w:val="24"/>
        </w:rPr>
        <w:tab/>
        <w:t>I</w:t>
      </w:r>
      <w:r w:rsidRPr="00504423">
        <w:rPr>
          <w:rFonts w:ascii="Times New Roman" w:eastAsia="Times New Roman" w:hAnsi="Times New Roman" w:cs="Times New Roman"/>
          <w:sz w:val="24"/>
          <w:szCs w:val="24"/>
        </w:rPr>
        <w:tab/>
      </w:r>
      <w:r w:rsidRPr="00504423">
        <w:rPr>
          <w:rFonts w:ascii="Times New Roman" w:eastAsia="Times New Roman" w:hAnsi="Times New Roman" w:cs="Times New Roman"/>
          <w:sz w:val="24"/>
          <w:szCs w:val="24"/>
        </w:rPr>
        <w:tab/>
        <w:t>= Pendapatan Petani Jagung (Rp/MT)</w:t>
      </w:r>
    </w:p>
    <w:p w:rsidR="00C521AE" w:rsidRPr="00504423" w:rsidRDefault="00C521AE" w:rsidP="00D25376">
      <w:pPr>
        <w:spacing w:after="0" w:line="240" w:lineRule="auto"/>
        <w:jc w:val="both"/>
        <w:rPr>
          <w:rFonts w:ascii="Times New Roman" w:eastAsia="Times New Roman" w:hAnsi="Times New Roman" w:cs="Times New Roman"/>
          <w:sz w:val="24"/>
          <w:szCs w:val="24"/>
        </w:rPr>
      </w:pPr>
      <w:r w:rsidRPr="00504423">
        <w:rPr>
          <w:rFonts w:ascii="Times New Roman" w:eastAsia="Times New Roman" w:hAnsi="Times New Roman" w:cs="Times New Roman"/>
          <w:sz w:val="24"/>
          <w:szCs w:val="24"/>
        </w:rPr>
        <w:tab/>
        <w:t>BNH</w:t>
      </w:r>
      <w:r w:rsidRPr="00504423">
        <w:rPr>
          <w:rFonts w:ascii="Times New Roman" w:eastAsia="Times New Roman" w:hAnsi="Times New Roman" w:cs="Times New Roman"/>
          <w:sz w:val="24"/>
          <w:szCs w:val="24"/>
        </w:rPr>
        <w:tab/>
      </w:r>
      <w:r w:rsidRPr="00504423">
        <w:rPr>
          <w:rFonts w:ascii="Times New Roman" w:eastAsia="Times New Roman" w:hAnsi="Times New Roman" w:cs="Times New Roman"/>
          <w:sz w:val="24"/>
          <w:szCs w:val="24"/>
        </w:rPr>
        <w:tab/>
        <w:t>= Harga Benih (Rp/MT)</w:t>
      </w:r>
    </w:p>
    <w:p w:rsidR="00C521AE" w:rsidRPr="00504423" w:rsidRDefault="00C521AE" w:rsidP="00D25376">
      <w:pPr>
        <w:spacing w:after="0" w:line="240" w:lineRule="auto"/>
        <w:jc w:val="both"/>
        <w:rPr>
          <w:rFonts w:ascii="Times New Roman" w:eastAsia="Times New Roman" w:hAnsi="Times New Roman" w:cs="Times New Roman"/>
          <w:sz w:val="24"/>
          <w:szCs w:val="24"/>
        </w:rPr>
      </w:pPr>
      <w:r w:rsidRPr="00504423">
        <w:rPr>
          <w:rFonts w:ascii="Times New Roman" w:eastAsia="Times New Roman" w:hAnsi="Times New Roman" w:cs="Times New Roman"/>
          <w:sz w:val="24"/>
          <w:szCs w:val="24"/>
        </w:rPr>
        <w:tab/>
        <w:t>QJ</w:t>
      </w:r>
      <w:r w:rsidRPr="00504423">
        <w:rPr>
          <w:rFonts w:ascii="Times New Roman" w:eastAsia="Times New Roman" w:hAnsi="Times New Roman" w:cs="Times New Roman"/>
          <w:sz w:val="24"/>
          <w:szCs w:val="24"/>
        </w:rPr>
        <w:tab/>
      </w:r>
      <w:r w:rsidRPr="00504423">
        <w:rPr>
          <w:rFonts w:ascii="Times New Roman" w:eastAsia="Times New Roman" w:hAnsi="Times New Roman" w:cs="Times New Roman"/>
          <w:sz w:val="24"/>
          <w:szCs w:val="24"/>
        </w:rPr>
        <w:tab/>
        <w:t>= Produksi Jagung (Tongkol/MT)</w:t>
      </w:r>
    </w:p>
    <w:p w:rsidR="00C521AE" w:rsidRPr="00504423" w:rsidRDefault="00C521AE" w:rsidP="00D25376">
      <w:pPr>
        <w:spacing w:after="0" w:line="240" w:lineRule="auto"/>
        <w:jc w:val="both"/>
        <w:rPr>
          <w:rFonts w:ascii="Times New Roman" w:eastAsia="Times New Roman" w:hAnsi="Times New Roman" w:cs="Times New Roman"/>
          <w:sz w:val="24"/>
          <w:szCs w:val="24"/>
        </w:rPr>
      </w:pPr>
      <w:r w:rsidRPr="00504423">
        <w:rPr>
          <w:rFonts w:ascii="Times New Roman" w:eastAsia="Times New Roman" w:hAnsi="Times New Roman" w:cs="Times New Roman"/>
          <w:sz w:val="24"/>
          <w:szCs w:val="24"/>
        </w:rPr>
        <w:tab/>
        <w:t>HJ</w:t>
      </w:r>
      <w:r w:rsidRPr="00504423">
        <w:rPr>
          <w:rFonts w:ascii="Times New Roman" w:eastAsia="Times New Roman" w:hAnsi="Times New Roman" w:cs="Times New Roman"/>
          <w:sz w:val="24"/>
          <w:szCs w:val="24"/>
        </w:rPr>
        <w:tab/>
      </w:r>
      <w:r w:rsidRPr="00504423">
        <w:rPr>
          <w:rFonts w:ascii="Times New Roman" w:eastAsia="Times New Roman" w:hAnsi="Times New Roman" w:cs="Times New Roman"/>
          <w:sz w:val="24"/>
          <w:szCs w:val="24"/>
        </w:rPr>
        <w:tab/>
        <w:t>= Harga Jagung (Rp/MT)</w:t>
      </w:r>
    </w:p>
    <w:p w:rsidR="00C521AE" w:rsidRPr="00504423" w:rsidRDefault="00C521AE" w:rsidP="00D25376">
      <w:pPr>
        <w:spacing w:after="0" w:line="240" w:lineRule="auto"/>
        <w:jc w:val="both"/>
        <w:rPr>
          <w:rFonts w:ascii="Times New Roman" w:eastAsia="Times New Roman" w:hAnsi="Times New Roman" w:cs="Times New Roman"/>
          <w:sz w:val="24"/>
          <w:szCs w:val="24"/>
        </w:rPr>
      </w:pPr>
      <w:r w:rsidRPr="00504423">
        <w:rPr>
          <w:rFonts w:ascii="Times New Roman" w:eastAsia="Times New Roman" w:hAnsi="Times New Roman" w:cs="Times New Roman"/>
          <w:sz w:val="24"/>
          <w:szCs w:val="24"/>
        </w:rPr>
        <w:tab/>
        <w:t>HPU</w:t>
      </w:r>
      <w:r w:rsidRPr="00504423">
        <w:rPr>
          <w:rFonts w:ascii="Times New Roman" w:eastAsia="Times New Roman" w:hAnsi="Times New Roman" w:cs="Times New Roman"/>
          <w:sz w:val="24"/>
          <w:szCs w:val="24"/>
        </w:rPr>
        <w:tab/>
      </w:r>
      <w:r w:rsidRPr="00504423">
        <w:rPr>
          <w:rFonts w:ascii="Times New Roman" w:eastAsia="Times New Roman" w:hAnsi="Times New Roman" w:cs="Times New Roman"/>
          <w:sz w:val="24"/>
          <w:szCs w:val="24"/>
        </w:rPr>
        <w:tab/>
        <w:t>= Harga Pupuk (Rp/MT)</w:t>
      </w:r>
    </w:p>
    <w:p w:rsidR="00C521AE" w:rsidRPr="00504423" w:rsidRDefault="00C521AE" w:rsidP="00D25376">
      <w:pPr>
        <w:spacing w:after="0" w:line="240" w:lineRule="auto"/>
        <w:jc w:val="both"/>
        <w:rPr>
          <w:rFonts w:ascii="Times New Roman" w:eastAsia="Times New Roman" w:hAnsi="Times New Roman" w:cs="Times New Roman"/>
          <w:sz w:val="24"/>
          <w:szCs w:val="24"/>
        </w:rPr>
      </w:pPr>
      <w:r w:rsidRPr="00504423">
        <w:rPr>
          <w:rFonts w:ascii="Times New Roman" w:eastAsia="Times New Roman" w:hAnsi="Times New Roman" w:cs="Times New Roman"/>
          <w:sz w:val="24"/>
          <w:szCs w:val="24"/>
        </w:rPr>
        <w:tab/>
        <w:t>HOBT</w:t>
      </w:r>
      <w:r w:rsidRPr="00504423">
        <w:rPr>
          <w:rFonts w:ascii="Times New Roman" w:eastAsia="Times New Roman" w:hAnsi="Times New Roman" w:cs="Times New Roman"/>
          <w:sz w:val="24"/>
          <w:szCs w:val="24"/>
        </w:rPr>
        <w:tab/>
      </w:r>
      <w:r w:rsidRPr="00504423">
        <w:rPr>
          <w:rFonts w:ascii="Times New Roman" w:eastAsia="Times New Roman" w:hAnsi="Times New Roman" w:cs="Times New Roman"/>
          <w:sz w:val="24"/>
          <w:szCs w:val="24"/>
        </w:rPr>
        <w:tab/>
        <w:t>= Harga Obat - obatan (Rp/MT)</w:t>
      </w:r>
    </w:p>
    <w:p w:rsidR="00C521AE" w:rsidRPr="00504423" w:rsidRDefault="00C521AE" w:rsidP="00D25376">
      <w:pPr>
        <w:spacing w:after="0" w:line="240" w:lineRule="auto"/>
        <w:jc w:val="both"/>
        <w:rPr>
          <w:rFonts w:ascii="Times New Roman" w:eastAsia="Times New Roman" w:hAnsi="Times New Roman" w:cs="Times New Roman"/>
          <w:sz w:val="24"/>
          <w:szCs w:val="24"/>
          <w:vertAlign w:val="subscript"/>
        </w:rPr>
      </w:pPr>
      <w:r w:rsidRPr="00504423">
        <w:rPr>
          <w:rFonts w:ascii="Times New Roman" w:eastAsia="Times New Roman" w:hAnsi="Times New Roman" w:cs="Times New Roman"/>
          <w:sz w:val="24"/>
          <w:szCs w:val="24"/>
        </w:rPr>
        <w:tab/>
      </w:r>
    </w:p>
    <w:p w:rsidR="00C521AE" w:rsidRPr="00504423" w:rsidRDefault="00C521AE" w:rsidP="00D25376">
      <w:pPr>
        <w:spacing w:after="0" w:line="240" w:lineRule="auto"/>
        <w:jc w:val="both"/>
        <w:rPr>
          <w:rFonts w:ascii="Times New Roman" w:eastAsia="Times New Roman" w:hAnsi="Times New Roman" w:cs="Times New Roman"/>
          <w:sz w:val="24"/>
          <w:szCs w:val="24"/>
        </w:rPr>
      </w:pPr>
      <w:r w:rsidRPr="00504423">
        <w:rPr>
          <w:rFonts w:ascii="Times New Roman" w:eastAsia="Times New Roman" w:hAnsi="Times New Roman" w:cs="Times New Roman"/>
          <w:sz w:val="24"/>
          <w:szCs w:val="24"/>
        </w:rPr>
        <w:t>Tanda parameter dugaan yang diharapkan:</w:t>
      </w:r>
    </w:p>
    <w:p w:rsidR="00C521AE" w:rsidRPr="00504423" w:rsidRDefault="00C521AE" w:rsidP="00D25376">
      <w:pPr>
        <w:spacing w:after="0" w:line="240" w:lineRule="auto"/>
        <w:jc w:val="both"/>
        <w:rPr>
          <w:rFonts w:ascii="Times New Roman" w:eastAsia="Times New Roman" w:hAnsi="Times New Roman" w:cs="Times New Roman"/>
          <w:sz w:val="24"/>
          <w:szCs w:val="24"/>
        </w:rPr>
      </w:pPr>
      <w:r w:rsidRPr="00504423">
        <w:rPr>
          <w:rFonts w:ascii="Times New Roman" w:eastAsia="Times New Roman" w:hAnsi="Times New Roman" w:cs="Times New Roman"/>
          <w:sz w:val="24"/>
          <w:szCs w:val="24"/>
        </w:rPr>
        <w:tab/>
        <w:t>a</w:t>
      </w:r>
      <w:r w:rsidRPr="00504423">
        <w:rPr>
          <w:rFonts w:ascii="Times New Roman" w:eastAsia="Times New Roman" w:hAnsi="Times New Roman" w:cs="Times New Roman"/>
          <w:sz w:val="24"/>
          <w:szCs w:val="24"/>
          <w:vertAlign w:val="subscript"/>
        </w:rPr>
        <w:t>2</w:t>
      </w:r>
      <w:r w:rsidRPr="00504423">
        <w:rPr>
          <w:rFonts w:ascii="Times New Roman" w:eastAsia="Times New Roman" w:hAnsi="Times New Roman" w:cs="Times New Roman"/>
          <w:sz w:val="24"/>
          <w:szCs w:val="24"/>
        </w:rPr>
        <w:t>, a</w:t>
      </w:r>
      <w:r w:rsidRPr="00504423">
        <w:rPr>
          <w:rFonts w:ascii="Times New Roman" w:eastAsia="Times New Roman" w:hAnsi="Times New Roman" w:cs="Times New Roman"/>
          <w:sz w:val="24"/>
          <w:szCs w:val="24"/>
          <w:vertAlign w:val="subscript"/>
        </w:rPr>
        <w:t>3</w:t>
      </w:r>
      <w:r w:rsidRPr="00504423">
        <w:rPr>
          <w:rFonts w:ascii="Times New Roman" w:eastAsia="Times New Roman" w:hAnsi="Times New Roman" w:cs="Times New Roman"/>
          <w:sz w:val="24"/>
          <w:szCs w:val="24"/>
        </w:rPr>
        <w:t xml:space="preserve"> &gt; 0;</w:t>
      </w:r>
      <w:r w:rsidRPr="00504423">
        <w:rPr>
          <w:rFonts w:ascii="Times New Roman" w:eastAsia="Times New Roman" w:hAnsi="Times New Roman" w:cs="Times New Roman"/>
          <w:sz w:val="24"/>
          <w:szCs w:val="24"/>
        </w:rPr>
        <w:tab/>
        <w:t>a</w:t>
      </w:r>
      <w:r w:rsidRPr="00504423">
        <w:rPr>
          <w:rFonts w:ascii="Times New Roman" w:eastAsia="Times New Roman" w:hAnsi="Times New Roman" w:cs="Times New Roman"/>
          <w:sz w:val="24"/>
          <w:szCs w:val="24"/>
          <w:vertAlign w:val="subscript"/>
        </w:rPr>
        <w:t>1</w:t>
      </w:r>
      <w:r w:rsidRPr="00504423">
        <w:rPr>
          <w:rFonts w:ascii="Times New Roman" w:eastAsia="Times New Roman" w:hAnsi="Times New Roman" w:cs="Times New Roman"/>
          <w:sz w:val="24"/>
          <w:szCs w:val="24"/>
        </w:rPr>
        <w:t>, a</w:t>
      </w:r>
      <w:r w:rsidRPr="00504423">
        <w:rPr>
          <w:rFonts w:ascii="Times New Roman" w:eastAsia="Times New Roman" w:hAnsi="Times New Roman" w:cs="Times New Roman"/>
          <w:sz w:val="24"/>
          <w:szCs w:val="24"/>
          <w:vertAlign w:val="subscript"/>
        </w:rPr>
        <w:t>4</w:t>
      </w:r>
      <w:r w:rsidRPr="00504423">
        <w:rPr>
          <w:rFonts w:ascii="Times New Roman" w:eastAsia="Times New Roman" w:hAnsi="Times New Roman" w:cs="Times New Roman"/>
          <w:sz w:val="24"/>
          <w:szCs w:val="24"/>
        </w:rPr>
        <w:t>, a</w:t>
      </w:r>
      <w:r w:rsidRPr="00504423">
        <w:rPr>
          <w:rFonts w:ascii="Times New Roman" w:eastAsia="Times New Roman" w:hAnsi="Times New Roman" w:cs="Times New Roman"/>
          <w:sz w:val="24"/>
          <w:szCs w:val="24"/>
          <w:vertAlign w:val="subscript"/>
        </w:rPr>
        <w:t>5</w:t>
      </w:r>
      <w:r w:rsidRPr="00504423">
        <w:rPr>
          <w:rFonts w:ascii="Times New Roman" w:eastAsia="Times New Roman" w:hAnsi="Times New Roman" w:cs="Times New Roman"/>
          <w:sz w:val="24"/>
          <w:szCs w:val="24"/>
        </w:rPr>
        <w:t xml:space="preserve"> &lt; 0;</w:t>
      </w:r>
    </w:p>
    <w:p w:rsidR="00C521AE" w:rsidRPr="00504423" w:rsidRDefault="00C521AE" w:rsidP="00D25376">
      <w:pPr>
        <w:spacing w:after="0" w:line="240" w:lineRule="auto"/>
        <w:ind w:firstLine="567"/>
        <w:jc w:val="both"/>
        <w:rPr>
          <w:rFonts w:ascii="Times New Roman" w:eastAsia="Times New Roman" w:hAnsi="Times New Roman" w:cs="Times New Roman"/>
          <w:sz w:val="24"/>
          <w:szCs w:val="24"/>
        </w:rPr>
      </w:pPr>
      <w:r w:rsidRPr="00504423">
        <w:rPr>
          <w:rFonts w:ascii="Times New Roman" w:eastAsia="Times New Roman" w:hAnsi="Times New Roman" w:cs="Times New Roman"/>
          <w:sz w:val="24"/>
          <w:szCs w:val="24"/>
        </w:rPr>
        <w:t>Untuk mengetahui dan menguji apakah variabel penjelas secara bersama–sama berpengaruh nyata atau tidak terhadap variabel endogen, maka pada setiap persamaan digunakan uji statistik F, dan untuk menguji apakah masing–masing variabel penjelas berpengaruh nyata atau tidak terhadap variabel endogen, maka pada setiap persamaan digunakan uji statistik t.</w:t>
      </w:r>
    </w:p>
    <w:p w:rsidR="00C521AE" w:rsidRPr="00504423" w:rsidRDefault="00C521AE" w:rsidP="00D25376">
      <w:pPr>
        <w:spacing w:after="0" w:line="240" w:lineRule="auto"/>
        <w:ind w:firstLine="567"/>
        <w:jc w:val="both"/>
        <w:rPr>
          <w:rFonts w:ascii="Times New Roman" w:hAnsi="Times New Roman" w:cs="Times New Roman"/>
          <w:sz w:val="24"/>
          <w:szCs w:val="24"/>
        </w:rPr>
      </w:pPr>
      <w:r w:rsidRPr="00504423">
        <w:rPr>
          <w:rFonts w:ascii="Times New Roman" w:hAnsi="Times New Roman" w:cs="Times New Roman"/>
          <w:sz w:val="24"/>
          <w:szCs w:val="24"/>
        </w:rPr>
        <w:t xml:space="preserve">Selain itu dilakukan juga uji asumsi klasik yang terdiri dari beberapa uji berikut ini: </w:t>
      </w:r>
    </w:p>
    <w:p w:rsidR="00C521AE" w:rsidRPr="00504423" w:rsidRDefault="00C521AE" w:rsidP="00D25376">
      <w:pPr>
        <w:spacing w:after="0" w:line="240" w:lineRule="auto"/>
        <w:jc w:val="both"/>
        <w:rPr>
          <w:rFonts w:ascii="Times New Roman" w:hAnsi="Times New Roman" w:cs="Times New Roman"/>
          <w:b/>
          <w:sz w:val="24"/>
          <w:szCs w:val="24"/>
        </w:rPr>
      </w:pPr>
      <w:proofErr w:type="gramStart"/>
      <w:r w:rsidRPr="00504423">
        <w:rPr>
          <w:rFonts w:ascii="Times New Roman" w:hAnsi="Times New Roman" w:cs="Times New Roman"/>
          <w:b/>
          <w:sz w:val="24"/>
          <w:szCs w:val="24"/>
        </w:rPr>
        <w:t>a</w:t>
      </w:r>
      <w:proofErr w:type="gramEnd"/>
      <w:r w:rsidRPr="00504423">
        <w:rPr>
          <w:rFonts w:ascii="Times New Roman" w:hAnsi="Times New Roman" w:cs="Times New Roman"/>
          <w:b/>
          <w:sz w:val="24"/>
          <w:szCs w:val="24"/>
        </w:rPr>
        <w:t>). Uji Multikolinearitas</w:t>
      </w:r>
    </w:p>
    <w:p w:rsidR="00C521AE" w:rsidRPr="00504423" w:rsidRDefault="00C521AE" w:rsidP="00D25376">
      <w:pPr>
        <w:spacing w:after="0" w:line="240" w:lineRule="auto"/>
        <w:ind w:firstLine="567"/>
        <w:jc w:val="both"/>
        <w:rPr>
          <w:rFonts w:ascii="Times New Roman" w:hAnsi="Times New Roman" w:cs="Times New Roman"/>
          <w:spacing w:val="-2"/>
          <w:sz w:val="24"/>
          <w:szCs w:val="24"/>
        </w:rPr>
      </w:pPr>
      <w:proofErr w:type="gramStart"/>
      <w:r w:rsidRPr="00504423">
        <w:rPr>
          <w:rFonts w:ascii="Times New Roman" w:hAnsi="Times New Roman" w:cs="Times New Roman"/>
          <w:spacing w:val="-2"/>
          <w:sz w:val="24"/>
          <w:szCs w:val="24"/>
        </w:rPr>
        <w:t>Multikolinearitas menandakan bahwa terdapat hubungan linear (korelasi) yang sempurna atau pasti, diantara beberapa atau semua variabel yang menjelaskan dari model regresi (Gujarati, 2003).</w:t>
      </w:r>
      <w:proofErr w:type="gramEnd"/>
      <w:r w:rsidRPr="00504423">
        <w:rPr>
          <w:rFonts w:ascii="Times New Roman" w:hAnsi="Times New Roman" w:cs="Times New Roman"/>
          <w:spacing w:val="-2"/>
          <w:sz w:val="24"/>
          <w:szCs w:val="24"/>
        </w:rPr>
        <w:t xml:space="preserve"> </w:t>
      </w:r>
      <w:proofErr w:type="gramStart"/>
      <w:r w:rsidRPr="00504423">
        <w:rPr>
          <w:rFonts w:ascii="Times New Roman" w:hAnsi="Times New Roman" w:cs="Times New Roman"/>
          <w:spacing w:val="-2"/>
          <w:sz w:val="24"/>
          <w:szCs w:val="24"/>
        </w:rPr>
        <w:t>Model regresi yang baik seharusnya tidak terjadi hubungan linear diantara variabel independen.</w:t>
      </w:r>
      <w:proofErr w:type="gramEnd"/>
      <w:r w:rsidRPr="00504423">
        <w:rPr>
          <w:rFonts w:ascii="Times New Roman" w:hAnsi="Times New Roman" w:cs="Times New Roman"/>
          <w:spacing w:val="-2"/>
          <w:sz w:val="24"/>
          <w:szCs w:val="24"/>
        </w:rPr>
        <w:t xml:space="preserve"> Menurut Ghozali (2008), bahwa untuk mendeteksi ada tidaknya multikolinearitas didalam model regresi adalah sebagai </w:t>
      </w:r>
      <w:proofErr w:type="gramStart"/>
      <w:r w:rsidRPr="00504423">
        <w:rPr>
          <w:rFonts w:ascii="Times New Roman" w:hAnsi="Times New Roman" w:cs="Times New Roman"/>
          <w:spacing w:val="-2"/>
          <w:sz w:val="24"/>
          <w:szCs w:val="24"/>
        </w:rPr>
        <w:t>berikut :</w:t>
      </w:r>
      <w:proofErr w:type="gramEnd"/>
    </w:p>
    <w:p w:rsidR="00C521AE" w:rsidRPr="00504423" w:rsidRDefault="00C521AE" w:rsidP="00D25376">
      <w:pPr>
        <w:pStyle w:val="ListParagraph"/>
        <w:numPr>
          <w:ilvl w:val="0"/>
          <w:numId w:val="4"/>
        </w:numPr>
        <w:spacing w:after="0" w:line="240" w:lineRule="auto"/>
        <w:ind w:left="0" w:hanging="284"/>
        <w:jc w:val="both"/>
        <w:rPr>
          <w:rFonts w:ascii="Times New Roman" w:eastAsia="Times New Roman" w:hAnsi="Times New Roman" w:cs="Times New Roman"/>
          <w:sz w:val="24"/>
          <w:szCs w:val="24"/>
        </w:rPr>
      </w:pPr>
      <w:r w:rsidRPr="00504423">
        <w:rPr>
          <w:rFonts w:ascii="Times New Roman" w:eastAsia="Times New Roman" w:hAnsi="Times New Roman" w:cs="Times New Roman"/>
          <w:sz w:val="24"/>
          <w:szCs w:val="24"/>
        </w:rPr>
        <w:t>Menganalisis matrik korelasi variabel-variabel independen. Jika antar variabel independen ada korelasi yang cukup tinggi (umumnya di atas 0</w:t>
      </w:r>
      <w:proofErr w:type="gramStart"/>
      <w:r w:rsidRPr="00504423">
        <w:rPr>
          <w:rFonts w:ascii="Times New Roman" w:eastAsia="Times New Roman" w:hAnsi="Times New Roman" w:cs="Times New Roman"/>
          <w:sz w:val="24"/>
          <w:szCs w:val="24"/>
        </w:rPr>
        <w:t>,90</w:t>
      </w:r>
      <w:proofErr w:type="gramEnd"/>
      <w:r w:rsidRPr="00504423">
        <w:rPr>
          <w:rFonts w:ascii="Times New Roman" w:eastAsia="Times New Roman" w:hAnsi="Times New Roman" w:cs="Times New Roman"/>
          <w:sz w:val="24"/>
          <w:szCs w:val="24"/>
        </w:rPr>
        <w:t>), maka hal ini merupakan indikasi adanya multikolinearitas.</w:t>
      </w:r>
    </w:p>
    <w:p w:rsidR="00C521AE" w:rsidRPr="00504423" w:rsidRDefault="00C521AE" w:rsidP="00D25376">
      <w:pPr>
        <w:pStyle w:val="ListParagraph"/>
        <w:numPr>
          <w:ilvl w:val="0"/>
          <w:numId w:val="4"/>
        </w:numPr>
        <w:spacing w:after="0" w:line="240" w:lineRule="auto"/>
        <w:ind w:left="0" w:hanging="284"/>
        <w:jc w:val="both"/>
        <w:rPr>
          <w:rFonts w:ascii="Times New Roman" w:eastAsia="Times New Roman" w:hAnsi="Times New Roman" w:cs="Times New Roman"/>
          <w:spacing w:val="-2"/>
          <w:sz w:val="24"/>
          <w:szCs w:val="24"/>
        </w:rPr>
      </w:pPr>
      <w:r w:rsidRPr="00504423">
        <w:rPr>
          <w:rFonts w:ascii="Times New Roman" w:eastAsia="Times New Roman" w:hAnsi="Times New Roman" w:cs="Times New Roman"/>
          <w:spacing w:val="-2"/>
          <w:sz w:val="24"/>
          <w:szCs w:val="24"/>
        </w:rPr>
        <w:t xml:space="preserve">Multikolinearitas dapat juga dilihat dari (1) nilai </w:t>
      </w:r>
      <w:r w:rsidRPr="00504423">
        <w:rPr>
          <w:rFonts w:ascii="Times New Roman" w:eastAsia="Times New Roman" w:hAnsi="Times New Roman" w:cs="Times New Roman"/>
          <w:i/>
          <w:spacing w:val="-2"/>
          <w:sz w:val="24"/>
          <w:szCs w:val="24"/>
        </w:rPr>
        <w:t xml:space="preserve">tolerance </w:t>
      </w:r>
      <w:r w:rsidRPr="00504423">
        <w:rPr>
          <w:rFonts w:ascii="Times New Roman" w:eastAsia="Times New Roman" w:hAnsi="Times New Roman" w:cs="Times New Roman"/>
          <w:spacing w:val="-2"/>
          <w:sz w:val="24"/>
          <w:szCs w:val="24"/>
        </w:rPr>
        <w:t xml:space="preserve">dan lawannya (2) Variance Inflation Factor (VIF). Kedua ukuran ini menunjukkan setiap variabel independen </w:t>
      </w:r>
      <w:proofErr w:type="gramStart"/>
      <w:r w:rsidRPr="00504423">
        <w:rPr>
          <w:rFonts w:ascii="Times New Roman" w:eastAsia="Times New Roman" w:hAnsi="Times New Roman" w:cs="Times New Roman"/>
          <w:spacing w:val="-2"/>
          <w:sz w:val="24"/>
          <w:szCs w:val="24"/>
        </w:rPr>
        <w:t>manakah  yang</w:t>
      </w:r>
      <w:proofErr w:type="gramEnd"/>
      <w:r w:rsidRPr="00504423">
        <w:rPr>
          <w:rFonts w:ascii="Times New Roman" w:eastAsia="Times New Roman" w:hAnsi="Times New Roman" w:cs="Times New Roman"/>
          <w:spacing w:val="-2"/>
          <w:sz w:val="24"/>
          <w:szCs w:val="24"/>
        </w:rPr>
        <w:t xml:space="preserve"> dijelaskan oleh variabel independen lainnya. Dalam pengertian sederhana setiap variabel independen menjadi variabel dependen dan diregresikan terhadap variabel independen lainnya. </w:t>
      </w:r>
      <w:r w:rsidRPr="00504423">
        <w:rPr>
          <w:rFonts w:ascii="Times New Roman" w:eastAsia="Times New Roman" w:hAnsi="Times New Roman" w:cs="Times New Roman"/>
          <w:i/>
          <w:spacing w:val="-2"/>
          <w:sz w:val="24"/>
          <w:szCs w:val="24"/>
        </w:rPr>
        <w:t xml:space="preserve">Tolerance </w:t>
      </w:r>
      <w:r w:rsidRPr="00504423">
        <w:rPr>
          <w:rFonts w:ascii="Times New Roman" w:eastAsia="Times New Roman" w:hAnsi="Times New Roman" w:cs="Times New Roman"/>
          <w:spacing w:val="-2"/>
          <w:sz w:val="24"/>
          <w:szCs w:val="24"/>
        </w:rPr>
        <w:t xml:space="preserve">mengukur variabilitas variabel independen lainnya. Jadi nilai </w:t>
      </w:r>
      <w:r w:rsidRPr="00504423">
        <w:rPr>
          <w:rFonts w:ascii="Times New Roman" w:eastAsia="Times New Roman" w:hAnsi="Times New Roman" w:cs="Times New Roman"/>
          <w:i/>
          <w:spacing w:val="-2"/>
          <w:sz w:val="24"/>
          <w:szCs w:val="24"/>
        </w:rPr>
        <w:t xml:space="preserve">tolerance </w:t>
      </w:r>
      <w:r w:rsidRPr="00504423">
        <w:rPr>
          <w:rFonts w:ascii="Times New Roman" w:eastAsia="Times New Roman" w:hAnsi="Times New Roman" w:cs="Times New Roman"/>
          <w:spacing w:val="-2"/>
          <w:sz w:val="24"/>
          <w:szCs w:val="24"/>
        </w:rPr>
        <w:t xml:space="preserve">yang rendah </w:t>
      </w:r>
      <w:proofErr w:type="gramStart"/>
      <w:r w:rsidRPr="00504423">
        <w:rPr>
          <w:rFonts w:ascii="Times New Roman" w:eastAsia="Times New Roman" w:hAnsi="Times New Roman" w:cs="Times New Roman"/>
          <w:spacing w:val="-2"/>
          <w:sz w:val="24"/>
          <w:szCs w:val="24"/>
        </w:rPr>
        <w:t>sama</w:t>
      </w:r>
      <w:proofErr w:type="gramEnd"/>
      <w:r w:rsidRPr="00504423">
        <w:rPr>
          <w:rFonts w:ascii="Times New Roman" w:eastAsia="Times New Roman" w:hAnsi="Times New Roman" w:cs="Times New Roman"/>
          <w:spacing w:val="-2"/>
          <w:sz w:val="24"/>
          <w:szCs w:val="24"/>
        </w:rPr>
        <w:t xml:space="preserve"> dengan nilai VIF yang tinggi (karena VIF=1/nilai </w:t>
      </w:r>
      <w:r w:rsidRPr="00504423">
        <w:rPr>
          <w:rFonts w:ascii="Times New Roman" w:eastAsia="Times New Roman" w:hAnsi="Times New Roman" w:cs="Times New Roman"/>
          <w:i/>
          <w:spacing w:val="-2"/>
          <w:sz w:val="24"/>
          <w:szCs w:val="24"/>
        </w:rPr>
        <w:t>tolerance</w:t>
      </w:r>
      <w:r w:rsidRPr="00504423">
        <w:rPr>
          <w:rFonts w:ascii="Times New Roman" w:eastAsia="Times New Roman" w:hAnsi="Times New Roman" w:cs="Times New Roman"/>
          <w:spacing w:val="-2"/>
          <w:sz w:val="24"/>
          <w:szCs w:val="24"/>
        </w:rPr>
        <w:t>). Nilai</w:t>
      </w:r>
      <w:r w:rsidRPr="00504423">
        <w:rPr>
          <w:rFonts w:ascii="Times New Roman" w:eastAsia="Times New Roman" w:hAnsi="Times New Roman" w:cs="Times New Roman"/>
          <w:i/>
          <w:spacing w:val="-2"/>
          <w:sz w:val="24"/>
          <w:szCs w:val="24"/>
        </w:rPr>
        <w:t xml:space="preserve"> cut off </w:t>
      </w:r>
      <w:r w:rsidRPr="00504423">
        <w:rPr>
          <w:rFonts w:ascii="Times New Roman" w:eastAsia="Times New Roman" w:hAnsi="Times New Roman" w:cs="Times New Roman"/>
          <w:spacing w:val="-2"/>
          <w:sz w:val="24"/>
          <w:szCs w:val="24"/>
        </w:rPr>
        <w:t xml:space="preserve">yang umum dipakai untuk menunjukkan adanya multikolinearitas adalah nilai </w:t>
      </w:r>
      <w:r w:rsidRPr="00504423">
        <w:rPr>
          <w:rFonts w:ascii="Times New Roman" w:eastAsia="Times New Roman" w:hAnsi="Times New Roman" w:cs="Times New Roman"/>
          <w:i/>
          <w:spacing w:val="-2"/>
          <w:sz w:val="24"/>
          <w:szCs w:val="24"/>
        </w:rPr>
        <w:t xml:space="preserve">tolerance </w:t>
      </w:r>
      <w:r w:rsidRPr="00504423">
        <w:rPr>
          <w:rFonts w:ascii="Times New Roman" w:eastAsia="Times New Roman" w:hAnsi="Times New Roman" w:cs="Times New Roman"/>
          <w:spacing w:val="-2"/>
          <w:sz w:val="24"/>
          <w:szCs w:val="24"/>
        </w:rPr>
        <w:t>≤ 0</w:t>
      </w:r>
      <w:proofErr w:type="gramStart"/>
      <w:r w:rsidRPr="00504423">
        <w:rPr>
          <w:rFonts w:ascii="Times New Roman" w:eastAsia="Times New Roman" w:hAnsi="Times New Roman" w:cs="Times New Roman"/>
          <w:spacing w:val="-2"/>
          <w:sz w:val="24"/>
          <w:szCs w:val="24"/>
        </w:rPr>
        <w:t>,10</w:t>
      </w:r>
      <w:proofErr w:type="gramEnd"/>
      <w:r w:rsidRPr="00504423">
        <w:rPr>
          <w:rFonts w:ascii="Times New Roman" w:eastAsia="Times New Roman" w:hAnsi="Times New Roman" w:cs="Times New Roman"/>
          <w:spacing w:val="-2"/>
          <w:sz w:val="24"/>
          <w:szCs w:val="24"/>
        </w:rPr>
        <w:t xml:space="preserve"> atau sama dengan nilai VIF&gt;10.</w:t>
      </w:r>
    </w:p>
    <w:p w:rsidR="00C521AE" w:rsidRPr="00504423" w:rsidRDefault="00C521AE" w:rsidP="00D25376">
      <w:pPr>
        <w:spacing w:after="0" w:line="240" w:lineRule="auto"/>
        <w:jc w:val="both"/>
        <w:rPr>
          <w:rFonts w:ascii="Times New Roman" w:hAnsi="Times New Roman" w:cs="Times New Roman"/>
          <w:b/>
          <w:sz w:val="24"/>
          <w:szCs w:val="24"/>
        </w:rPr>
      </w:pPr>
      <w:r w:rsidRPr="00504423">
        <w:rPr>
          <w:rFonts w:ascii="Times New Roman" w:hAnsi="Times New Roman" w:cs="Times New Roman"/>
          <w:b/>
          <w:sz w:val="24"/>
          <w:szCs w:val="24"/>
        </w:rPr>
        <w:t>b). Uji Heteroskedastisitas</w:t>
      </w:r>
    </w:p>
    <w:p w:rsidR="00C521AE" w:rsidRPr="00504423" w:rsidRDefault="00C521AE" w:rsidP="00D25376">
      <w:pPr>
        <w:spacing w:after="0" w:line="240" w:lineRule="auto"/>
        <w:ind w:firstLine="567"/>
        <w:jc w:val="both"/>
        <w:rPr>
          <w:rFonts w:ascii="Times New Roman" w:hAnsi="Times New Roman" w:cs="Times New Roman"/>
          <w:sz w:val="24"/>
          <w:szCs w:val="24"/>
        </w:rPr>
      </w:pPr>
      <w:r w:rsidRPr="00504423">
        <w:rPr>
          <w:rFonts w:ascii="Times New Roman" w:hAnsi="Times New Roman" w:cs="Times New Roman"/>
          <w:sz w:val="24"/>
          <w:szCs w:val="24"/>
        </w:rPr>
        <w:t xml:space="preserve">Uji heteroskedastisitas digunakan untuk menguji apakah dalam suatu model regresi terjadi ketidaksamaan </w:t>
      </w:r>
      <w:r w:rsidRPr="00504423">
        <w:rPr>
          <w:rFonts w:ascii="Times New Roman" w:hAnsi="Times New Roman" w:cs="Times New Roman"/>
          <w:i/>
          <w:sz w:val="24"/>
          <w:szCs w:val="24"/>
        </w:rPr>
        <w:t xml:space="preserve">variance </w:t>
      </w:r>
      <w:r w:rsidRPr="00504423">
        <w:rPr>
          <w:rFonts w:ascii="Times New Roman" w:hAnsi="Times New Roman" w:cs="Times New Roman"/>
          <w:sz w:val="24"/>
          <w:szCs w:val="24"/>
        </w:rPr>
        <w:t>dan</w:t>
      </w:r>
      <w:r w:rsidRPr="00504423">
        <w:rPr>
          <w:rFonts w:ascii="Times New Roman" w:hAnsi="Times New Roman" w:cs="Times New Roman"/>
          <w:i/>
          <w:sz w:val="24"/>
          <w:szCs w:val="24"/>
        </w:rPr>
        <w:t xml:space="preserve"> residual </w:t>
      </w:r>
      <w:r w:rsidRPr="00504423">
        <w:rPr>
          <w:rFonts w:ascii="Times New Roman" w:hAnsi="Times New Roman" w:cs="Times New Roman"/>
          <w:sz w:val="24"/>
          <w:szCs w:val="24"/>
        </w:rPr>
        <w:t xml:space="preserve">dari satu pengamatan ke pengamatan yang lain. Jika </w:t>
      </w:r>
      <w:r w:rsidRPr="00504423">
        <w:rPr>
          <w:rFonts w:ascii="Times New Roman" w:hAnsi="Times New Roman" w:cs="Times New Roman"/>
          <w:i/>
          <w:sz w:val="24"/>
          <w:szCs w:val="24"/>
        </w:rPr>
        <w:t xml:space="preserve">variance </w:t>
      </w:r>
      <w:r w:rsidRPr="00504423">
        <w:rPr>
          <w:rFonts w:ascii="Times New Roman" w:hAnsi="Times New Roman" w:cs="Times New Roman"/>
          <w:sz w:val="24"/>
          <w:szCs w:val="24"/>
        </w:rPr>
        <w:t>dari</w:t>
      </w:r>
      <w:r w:rsidRPr="00504423">
        <w:rPr>
          <w:rFonts w:ascii="Times New Roman" w:hAnsi="Times New Roman" w:cs="Times New Roman"/>
          <w:i/>
          <w:sz w:val="24"/>
          <w:szCs w:val="24"/>
        </w:rPr>
        <w:t xml:space="preserve"> residual </w:t>
      </w:r>
      <w:r w:rsidRPr="00504423">
        <w:rPr>
          <w:rFonts w:ascii="Times New Roman" w:hAnsi="Times New Roman" w:cs="Times New Roman"/>
          <w:sz w:val="24"/>
          <w:szCs w:val="24"/>
        </w:rPr>
        <w:t xml:space="preserve">satu pengamatan ke pengamatan </w:t>
      </w:r>
      <w:proofErr w:type="gramStart"/>
      <w:r w:rsidRPr="00504423">
        <w:rPr>
          <w:rFonts w:ascii="Times New Roman" w:hAnsi="Times New Roman" w:cs="Times New Roman"/>
          <w:sz w:val="24"/>
          <w:szCs w:val="24"/>
        </w:rPr>
        <w:t>lain</w:t>
      </w:r>
      <w:proofErr w:type="gramEnd"/>
      <w:r w:rsidRPr="00504423">
        <w:rPr>
          <w:rFonts w:ascii="Times New Roman" w:hAnsi="Times New Roman" w:cs="Times New Roman"/>
          <w:sz w:val="24"/>
          <w:szCs w:val="24"/>
        </w:rPr>
        <w:t xml:space="preserve"> tetap, maka disebut homoskedastisitas dan jika berbeda maka disebut heteroskedastisitas (Ghozali, 2008). </w:t>
      </w:r>
      <w:r w:rsidRPr="00504423">
        <w:rPr>
          <w:rFonts w:ascii="Times New Roman" w:hAnsi="Times New Roman" w:cs="Times New Roman"/>
          <w:spacing w:val="-4"/>
          <w:sz w:val="24"/>
          <w:szCs w:val="24"/>
        </w:rPr>
        <w:t xml:space="preserve">Adapun </w:t>
      </w:r>
      <w:proofErr w:type="gramStart"/>
      <w:r w:rsidRPr="00504423">
        <w:rPr>
          <w:rFonts w:ascii="Times New Roman" w:hAnsi="Times New Roman" w:cs="Times New Roman"/>
          <w:spacing w:val="-4"/>
          <w:sz w:val="24"/>
          <w:szCs w:val="24"/>
        </w:rPr>
        <w:t>cara</w:t>
      </w:r>
      <w:proofErr w:type="gramEnd"/>
      <w:r w:rsidRPr="00504423">
        <w:rPr>
          <w:rFonts w:ascii="Times New Roman" w:hAnsi="Times New Roman" w:cs="Times New Roman"/>
          <w:spacing w:val="-4"/>
          <w:sz w:val="24"/>
          <w:szCs w:val="24"/>
        </w:rPr>
        <w:t xml:space="preserve"> untuk mendeteksi ada atau tidaknya heteroskedastisitas menurut Ghozali (2008), yaitu dengan melihat grafik </w:t>
      </w:r>
      <w:r w:rsidRPr="00504423">
        <w:rPr>
          <w:rFonts w:ascii="Times New Roman" w:hAnsi="Times New Roman" w:cs="Times New Roman"/>
          <w:i/>
          <w:spacing w:val="-4"/>
          <w:sz w:val="24"/>
          <w:szCs w:val="24"/>
        </w:rPr>
        <w:t xml:space="preserve">scatterplot </w:t>
      </w:r>
      <w:r w:rsidRPr="00504423">
        <w:rPr>
          <w:rFonts w:ascii="Times New Roman" w:hAnsi="Times New Roman" w:cs="Times New Roman"/>
          <w:spacing w:val="-4"/>
          <w:sz w:val="24"/>
          <w:szCs w:val="24"/>
        </w:rPr>
        <w:lastRenderedPageBreak/>
        <w:t xml:space="preserve">antara nilai prediksi variabel dependen yaitu ZPRED dengan residualnya SRESID. </w:t>
      </w:r>
      <w:proofErr w:type="gramStart"/>
      <w:r w:rsidRPr="00504423">
        <w:rPr>
          <w:rFonts w:ascii="Times New Roman" w:hAnsi="Times New Roman" w:cs="Times New Roman"/>
          <w:spacing w:val="-4"/>
          <w:sz w:val="24"/>
          <w:szCs w:val="24"/>
        </w:rPr>
        <w:t xml:space="preserve">Deteksi ada tidaknya heteroskedastisitas dapat dilakukan dengan melihat ada tidaknya pola tertentu pada grafik </w:t>
      </w:r>
      <w:r w:rsidRPr="00504423">
        <w:rPr>
          <w:rFonts w:ascii="Times New Roman" w:hAnsi="Times New Roman" w:cs="Times New Roman"/>
          <w:i/>
          <w:spacing w:val="-4"/>
          <w:sz w:val="24"/>
          <w:szCs w:val="24"/>
        </w:rPr>
        <w:t xml:space="preserve">scatterplot </w:t>
      </w:r>
      <w:r w:rsidRPr="00504423">
        <w:rPr>
          <w:rFonts w:ascii="Times New Roman" w:hAnsi="Times New Roman" w:cs="Times New Roman"/>
          <w:spacing w:val="-4"/>
          <w:sz w:val="24"/>
          <w:szCs w:val="24"/>
        </w:rPr>
        <w:t>dimana sumbu Y adalah Y yang telah diprediksi, dan sumbu X adalah residual (Y prediksi – Y sesungguhnya).</w:t>
      </w:r>
      <w:proofErr w:type="gramEnd"/>
      <w:r w:rsidRPr="00504423">
        <w:rPr>
          <w:rFonts w:ascii="Times New Roman" w:hAnsi="Times New Roman" w:cs="Times New Roman"/>
          <w:spacing w:val="-4"/>
          <w:sz w:val="24"/>
          <w:szCs w:val="24"/>
        </w:rPr>
        <w:t xml:space="preserve"> </w:t>
      </w:r>
      <w:r w:rsidRPr="00504423">
        <w:rPr>
          <w:rFonts w:ascii="Times New Roman" w:hAnsi="Times New Roman" w:cs="Times New Roman"/>
          <w:sz w:val="24"/>
          <w:szCs w:val="24"/>
        </w:rPr>
        <w:t xml:space="preserve">Adapun dasar pengambilan keputusan dilakukan dengan dasar analisis sebagai </w:t>
      </w:r>
      <w:proofErr w:type="gramStart"/>
      <w:r w:rsidRPr="00504423">
        <w:rPr>
          <w:rFonts w:ascii="Times New Roman" w:hAnsi="Times New Roman" w:cs="Times New Roman"/>
          <w:sz w:val="24"/>
          <w:szCs w:val="24"/>
        </w:rPr>
        <w:t>berikut :</w:t>
      </w:r>
      <w:proofErr w:type="gramEnd"/>
    </w:p>
    <w:p w:rsidR="00C521AE" w:rsidRPr="00504423" w:rsidRDefault="00C521AE" w:rsidP="00D25376">
      <w:pPr>
        <w:pStyle w:val="ListParagraph"/>
        <w:numPr>
          <w:ilvl w:val="0"/>
          <w:numId w:val="5"/>
        </w:numPr>
        <w:spacing w:after="0" w:line="240" w:lineRule="auto"/>
        <w:ind w:left="0" w:hanging="284"/>
        <w:jc w:val="both"/>
        <w:rPr>
          <w:rFonts w:ascii="Times New Roman" w:eastAsia="Times New Roman" w:hAnsi="Times New Roman" w:cs="Times New Roman"/>
          <w:spacing w:val="-4"/>
          <w:sz w:val="24"/>
          <w:szCs w:val="24"/>
        </w:rPr>
      </w:pPr>
      <w:r w:rsidRPr="00504423">
        <w:rPr>
          <w:rFonts w:ascii="Times New Roman" w:eastAsia="Times New Roman" w:hAnsi="Times New Roman" w:cs="Times New Roman"/>
          <w:spacing w:val="-4"/>
          <w:sz w:val="24"/>
          <w:szCs w:val="24"/>
        </w:rPr>
        <w:t>Jika ada pola tertentu, seperti titik-titik yang ada membentuk pola yang teratur (bergelombang, melebar, menyempit), mengindikasikan telah terjadi heteroskedastisitas.</w:t>
      </w:r>
    </w:p>
    <w:p w:rsidR="00C521AE" w:rsidRPr="00504423" w:rsidRDefault="00C521AE" w:rsidP="00D25376">
      <w:pPr>
        <w:pStyle w:val="ListParagraph"/>
        <w:numPr>
          <w:ilvl w:val="0"/>
          <w:numId w:val="5"/>
        </w:numPr>
        <w:spacing w:after="0" w:line="240" w:lineRule="auto"/>
        <w:ind w:left="0" w:hanging="284"/>
        <w:jc w:val="both"/>
        <w:rPr>
          <w:rFonts w:ascii="Times New Roman" w:eastAsia="Times New Roman" w:hAnsi="Times New Roman" w:cs="Times New Roman"/>
          <w:sz w:val="24"/>
          <w:szCs w:val="24"/>
        </w:rPr>
      </w:pPr>
      <w:r w:rsidRPr="00504423">
        <w:rPr>
          <w:rFonts w:ascii="Times New Roman" w:eastAsia="Times New Roman" w:hAnsi="Times New Roman" w:cs="Times New Roman"/>
          <w:sz w:val="24"/>
          <w:szCs w:val="24"/>
        </w:rPr>
        <w:t>Jika tidak ada pola yang jelas, serta titik-titik menyebar diatas dan dibawah angka 0 pada sumbu Y, maka tidak terjadi heteroskedastisitas.</w:t>
      </w:r>
    </w:p>
    <w:p w:rsidR="00C521AE" w:rsidRPr="00504423" w:rsidRDefault="00C521AE" w:rsidP="00D25376">
      <w:pPr>
        <w:spacing w:after="0" w:line="240" w:lineRule="auto"/>
        <w:jc w:val="both"/>
        <w:rPr>
          <w:rFonts w:ascii="Times New Roman" w:hAnsi="Times New Roman" w:cs="Times New Roman"/>
          <w:b/>
          <w:sz w:val="24"/>
          <w:szCs w:val="24"/>
        </w:rPr>
      </w:pPr>
      <w:r w:rsidRPr="00504423">
        <w:rPr>
          <w:rFonts w:ascii="Times New Roman" w:hAnsi="Times New Roman" w:cs="Times New Roman"/>
          <w:b/>
          <w:sz w:val="24"/>
          <w:szCs w:val="24"/>
        </w:rPr>
        <w:t>c). Uji Asumsi Normalitas</w:t>
      </w:r>
    </w:p>
    <w:p w:rsidR="00C521AE" w:rsidRPr="00504423" w:rsidRDefault="00C521AE" w:rsidP="00D25376">
      <w:pPr>
        <w:spacing w:after="0" w:line="240" w:lineRule="auto"/>
        <w:ind w:firstLine="567"/>
        <w:jc w:val="both"/>
        <w:rPr>
          <w:rFonts w:ascii="Times New Roman" w:hAnsi="Times New Roman" w:cs="Times New Roman"/>
          <w:spacing w:val="-4"/>
          <w:sz w:val="24"/>
          <w:szCs w:val="24"/>
        </w:rPr>
      </w:pPr>
      <w:r w:rsidRPr="00504423">
        <w:rPr>
          <w:rFonts w:ascii="Times New Roman" w:hAnsi="Times New Roman" w:cs="Times New Roman"/>
          <w:spacing w:val="-4"/>
          <w:sz w:val="24"/>
          <w:szCs w:val="24"/>
        </w:rPr>
        <w:t xml:space="preserve">Uji asumsi </w:t>
      </w:r>
      <w:proofErr w:type="gramStart"/>
      <w:r w:rsidRPr="00504423">
        <w:rPr>
          <w:rFonts w:ascii="Times New Roman" w:hAnsi="Times New Roman" w:cs="Times New Roman"/>
          <w:spacing w:val="-4"/>
          <w:sz w:val="24"/>
          <w:szCs w:val="24"/>
        </w:rPr>
        <w:t>normalitas  digunakan</w:t>
      </w:r>
      <w:proofErr w:type="gramEnd"/>
      <w:r w:rsidRPr="00504423">
        <w:rPr>
          <w:rFonts w:ascii="Times New Roman" w:hAnsi="Times New Roman" w:cs="Times New Roman"/>
          <w:spacing w:val="-4"/>
          <w:sz w:val="24"/>
          <w:szCs w:val="24"/>
        </w:rPr>
        <w:t xml:space="preserve"> untuk menguji apakah dalam suatu model regresi, variabel dependen atau keduanya mempunyai distribusi normal atau mendekati normal (Santoso, 2000). </w:t>
      </w:r>
      <w:proofErr w:type="gramStart"/>
      <w:r w:rsidRPr="00504423">
        <w:rPr>
          <w:rFonts w:ascii="Times New Roman" w:hAnsi="Times New Roman" w:cs="Times New Roman"/>
          <w:spacing w:val="-4"/>
          <w:sz w:val="24"/>
          <w:szCs w:val="24"/>
        </w:rPr>
        <w:t>Apabila asumsi ini tidak terpenuhi, baik uji F ataupun uji-t, dan nilai estimasi nilai variabel dependen menjadi tidak valid (Utomo, 2007).</w:t>
      </w:r>
      <w:proofErr w:type="gramEnd"/>
      <w:r w:rsidRPr="00504423">
        <w:rPr>
          <w:rFonts w:ascii="Times New Roman" w:hAnsi="Times New Roman" w:cs="Times New Roman"/>
          <w:spacing w:val="-4"/>
          <w:sz w:val="24"/>
          <w:szCs w:val="24"/>
        </w:rPr>
        <w:t xml:space="preserve"> </w:t>
      </w:r>
      <w:proofErr w:type="gramStart"/>
      <w:r w:rsidRPr="00504423">
        <w:rPr>
          <w:rFonts w:ascii="Times New Roman" w:hAnsi="Times New Roman" w:cs="Times New Roman"/>
          <w:spacing w:val="-4"/>
          <w:sz w:val="24"/>
          <w:szCs w:val="24"/>
        </w:rPr>
        <w:t>Untuk mendekati normalitas pada model regresi yaitu dengan melihat penyebaran data (titik) pada sumbu diagonal dari grafik normal.</w:t>
      </w:r>
      <w:proofErr w:type="gramEnd"/>
      <w:r w:rsidRPr="00504423">
        <w:rPr>
          <w:rFonts w:ascii="Times New Roman" w:hAnsi="Times New Roman" w:cs="Times New Roman"/>
          <w:spacing w:val="-4"/>
          <w:sz w:val="24"/>
          <w:szCs w:val="24"/>
        </w:rPr>
        <w:t xml:space="preserve"> Adapun dasar pengambilan keputusannya berdasarkan kriteria </w:t>
      </w:r>
      <w:proofErr w:type="gramStart"/>
      <w:r w:rsidRPr="00504423">
        <w:rPr>
          <w:rFonts w:ascii="Times New Roman" w:hAnsi="Times New Roman" w:cs="Times New Roman"/>
          <w:spacing w:val="-4"/>
          <w:sz w:val="24"/>
          <w:szCs w:val="24"/>
        </w:rPr>
        <w:t>uji :</w:t>
      </w:r>
      <w:proofErr w:type="gramEnd"/>
    </w:p>
    <w:p w:rsidR="00C521AE" w:rsidRPr="00504423" w:rsidRDefault="00C521AE" w:rsidP="00D25376">
      <w:pPr>
        <w:pStyle w:val="ListParagraph"/>
        <w:numPr>
          <w:ilvl w:val="0"/>
          <w:numId w:val="6"/>
        </w:numPr>
        <w:tabs>
          <w:tab w:val="left" w:pos="284"/>
        </w:tabs>
        <w:spacing w:after="0" w:line="240" w:lineRule="auto"/>
        <w:ind w:left="0" w:hanging="284"/>
        <w:jc w:val="both"/>
        <w:rPr>
          <w:rFonts w:ascii="Times New Roman" w:eastAsia="Times New Roman" w:hAnsi="Times New Roman" w:cs="Times New Roman"/>
          <w:sz w:val="24"/>
          <w:szCs w:val="24"/>
        </w:rPr>
      </w:pPr>
      <w:r w:rsidRPr="00504423">
        <w:rPr>
          <w:rFonts w:ascii="Times New Roman" w:eastAsia="Times New Roman" w:hAnsi="Times New Roman" w:cs="Times New Roman"/>
          <w:sz w:val="24"/>
          <w:szCs w:val="24"/>
        </w:rPr>
        <w:t>Jika data menyebar di sekitar garis diagonal dan mengikuti arah garis diagonal, maka model regresi memenuhi asumsi normalitas.</w:t>
      </w:r>
    </w:p>
    <w:p w:rsidR="00C521AE" w:rsidRPr="00504423" w:rsidRDefault="00C521AE" w:rsidP="00D25376">
      <w:pPr>
        <w:pStyle w:val="ListParagraph"/>
        <w:numPr>
          <w:ilvl w:val="0"/>
          <w:numId w:val="6"/>
        </w:numPr>
        <w:tabs>
          <w:tab w:val="left" w:pos="284"/>
        </w:tabs>
        <w:spacing w:after="0" w:line="240" w:lineRule="auto"/>
        <w:ind w:left="0" w:hanging="284"/>
        <w:jc w:val="both"/>
        <w:rPr>
          <w:rFonts w:ascii="Times New Roman" w:eastAsia="Times New Roman" w:hAnsi="Times New Roman" w:cs="Times New Roman"/>
          <w:sz w:val="24"/>
          <w:szCs w:val="24"/>
        </w:rPr>
      </w:pPr>
      <w:r w:rsidRPr="00504423">
        <w:rPr>
          <w:rFonts w:ascii="Times New Roman" w:eastAsia="Times New Roman" w:hAnsi="Times New Roman" w:cs="Times New Roman"/>
          <w:sz w:val="24"/>
          <w:szCs w:val="24"/>
        </w:rPr>
        <w:t>Jika data menyebar jauh dari garis diagonal dan tidak mengikuti arah garis diagonal, maka model regresi tidak memenuhi asumsi normalitas.</w:t>
      </w:r>
    </w:p>
    <w:p w:rsidR="00C521AE" w:rsidRPr="00504423" w:rsidRDefault="00C521AE" w:rsidP="00D25376">
      <w:pPr>
        <w:spacing w:after="0" w:line="240" w:lineRule="auto"/>
        <w:jc w:val="both"/>
        <w:rPr>
          <w:rFonts w:ascii="Times New Roman" w:hAnsi="Times New Roman" w:cs="Times New Roman"/>
          <w:b/>
          <w:sz w:val="24"/>
          <w:szCs w:val="24"/>
        </w:rPr>
      </w:pPr>
      <w:r w:rsidRPr="00504423">
        <w:rPr>
          <w:rFonts w:ascii="Times New Roman" w:hAnsi="Times New Roman" w:cs="Times New Roman"/>
          <w:b/>
          <w:sz w:val="24"/>
          <w:szCs w:val="24"/>
        </w:rPr>
        <w:t>d). Uji Autokorelasi</w:t>
      </w:r>
    </w:p>
    <w:p w:rsidR="00C521AE" w:rsidRDefault="00C521AE" w:rsidP="00D25376">
      <w:pPr>
        <w:spacing w:after="0" w:line="240" w:lineRule="auto"/>
        <w:ind w:firstLine="567"/>
        <w:jc w:val="both"/>
        <w:rPr>
          <w:rFonts w:ascii="Times New Roman" w:hAnsi="Times New Roman" w:cs="Times New Roman"/>
          <w:spacing w:val="-6"/>
          <w:sz w:val="24"/>
          <w:szCs w:val="24"/>
        </w:rPr>
      </w:pPr>
      <w:proofErr w:type="gramStart"/>
      <w:r w:rsidRPr="00504423">
        <w:rPr>
          <w:rFonts w:ascii="Times New Roman" w:hAnsi="Times New Roman" w:cs="Times New Roman"/>
          <w:spacing w:val="-6"/>
          <w:sz w:val="24"/>
          <w:szCs w:val="24"/>
        </w:rPr>
        <w:t>Uji autokorelasi adalah salah satu bagian dari uji asumsi klasik dimana suatu persamaan regresi dikatakan telah memenuhi asumsi tidak terjadi autokorelasi dengan menggunakan uji Durbin Watson.</w:t>
      </w:r>
      <w:proofErr w:type="gramEnd"/>
      <w:r w:rsidRPr="00504423">
        <w:rPr>
          <w:rFonts w:ascii="Times New Roman" w:hAnsi="Times New Roman" w:cs="Times New Roman"/>
          <w:spacing w:val="-6"/>
          <w:sz w:val="24"/>
          <w:szCs w:val="24"/>
        </w:rPr>
        <w:t xml:space="preserve"> Menurut Santoso (2000) bahwa tujuan uji autokorelasi adalah </w:t>
      </w:r>
      <w:proofErr w:type="gramStart"/>
      <w:r w:rsidRPr="00504423">
        <w:rPr>
          <w:rFonts w:ascii="Times New Roman" w:hAnsi="Times New Roman" w:cs="Times New Roman"/>
          <w:spacing w:val="-6"/>
          <w:sz w:val="24"/>
          <w:szCs w:val="24"/>
        </w:rPr>
        <w:t>untuk  mengetahui</w:t>
      </w:r>
      <w:proofErr w:type="gramEnd"/>
      <w:r w:rsidRPr="00504423">
        <w:rPr>
          <w:rFonts w:ascii="Times New Roman" w:hAnsi="Times New Roman" w:cs="Times New Roman"/>
          <w:spacing w:val="-6"/>
          <w:sz w:val="24"/>
          <w:szCs w:val="24"/>
        </w:rPr>
        <w:t xml:space="preserve"> apakah dalam suatu model regersi linear ada korelasi antara kesalahan pengganggu dengan kesalahan sebelumnya. </w:t>
      </w:r>
      <w:proofErr w:type="gramStart"/>
      <w:r w:rsidRPr="00504423">
        <w:rPr>
          <w:rFonts w:ascii="Times New Roman" w:hAnsi="Times New Roman" w:cs="Times New Roman"/>
          <w:spacing w:val="-6"/>
          <w:sz w:val="24"/>
          <w:szCs w:val="24"/>
        </w:rPr>
        <w:t>Apabila hal ini terjadi maka terdapat masakah autokorelasi.</w:t>
      </w:r>
      <w:proofErr w:type="gramEnd"/>
      <w:r w:rsidRPr="00504423">
        <w:rPr>
          <w:rFonts w:ascii="Times New Roman" w:hAnsi="Times New Roman" w:cs="Times New Roman"/>
          <w:spacing w:val="-6"/>
          <w:sz w:val="24"/>
          <w:szCs w:val="24"/>
        </w:rPr>
        <w:t xml:space="preserve"> </w:t>
      </w:r>
      <w:proofErr w:type="gramStart"/>
      <w:r w:rsidRPr="00504423">
        <w:rPr>
          <w:rFonts w:ascii="Times New Roman" w:hAnsi="Times New Roman" w:cs="Times New Roman"/>
          <w:spacing w:val="-6"/>
          <w:sz w:val="24"/>
          <w:szCs w:val="24"/>
        </w:rPr>
        <w:t xml:space="preserve">Adapun kritik pengujiannya adalah jika </w:t>
      </w:r>
      <w:r w:rsidRPr="00504423">
        <w:rPr>
          <w:rFonts w:ascii="Times New Roman" w:hAnsi="Times New Roman" w:cs="Times New Roman"/>
          <w:i/>
          <w:spacing w:val="-6"/>
          <w:sz w:val="24"/>
          <w:szCs w:val="24"/>
        </w:rPr>
        <w:t xml:space="preserve">du&lt;d&lt;4-du </w:t>
      </w:r>
      <w:r w:rsidRPr="00504423">
        <w:rPr>
          <w:rFonts w:ascii="Times New Roman" w:hAnsi="Times New Roman" w:cs="Times New Roman"/>
          <w:spacing w:val="-6"/>
          <w:sz w:val="24"/>
          <w:szCs w:val="24"/>
        </w:rPr>
        <w:t>maka Ho ditolak yang berarti tidak ada autokorelasi baik positif maupun negatif.</w:t>
      </w:r>
      <w:proofErr w:type="gramEnd"/>
      <w:r w:rsidRPr="00504423">
        <w:rPr>
          <w:rFonts w:ascii="Times New Roman" w:hAnsi="Times New Roman" w:cs="Times New Roman"/>
          <w:spacing w:val="-6"/>
          <w:sz w:val="24"/>
          <w:szCs w:val="24"/>
        </w:rPr>
        <w:t xml:space="preserve"> </w:t>
      </w:r>
      <w:proofErr w:type="gramStart"/>
      <w:r w:rsidRPr="00504423">
        <w:rPr>
          <w:rFonts w:ascii="Times New Roman" w:hAnsi="Times New Roman" w:cs="Times New Roman"/>
          <w:spacing w:val="-6"/>
          <w:sz w:val="24"/>
          <w:szCs w:val="24"/>
        </w:rPr>
        <w:t xml:space="preserve">Untuk mengetahui ketepatan model regresi sampel dalam menaksir nilai aktualnya dapat diukur dari </w:t>
      </w:r>
      <w:r w:rsidRPr="00504423">
        <w:rPr>
          <w:rFonts w:ascii="Times New Roman" w:hAnsi="Times New Roman" w:cs="Times New Roman"/>
          <w:i/>
          <w:spacing w:val="-6"/>
          <w:sz w:val="24"/>
          <w:szCs w:val="24"/>
        </w:rPr>
        <w:t>goodness of fit-</w:t>
      </w:r>
      <w:r w:rsidRPr="00504423">
        <w:rPr>
          <w:rFonts w:ascii="Times New Roman" w:hAnsi="Times New Roman" w:cs="Times New Roman"/>
          <w:spacing w:val="-6"/>
          <w:sz w:val="24"/>
          <w:szCs w:val="24"/>
        </w:rPr>
        <w:t xml:space="preserve"> nya.</w:t>
      </w:r>
      <w:proofErr w:type="gramEnd"/>
      <w:r w:rsidRPr="00504423">
        <w:rPr>
          <w:rFonts w:ascii="Times New Roman" w:hAnsi="Times New Roman" w:cs="Times New Roman"/>
          <w:spacing w:val="-6"/>
          <w:sz w:val="24"/>
          <w:szCs w:val="24"/>
        </w:rPr>
        <w:t xml:space="preserve"> </w:t>
      </w:r>
      <w:r w:rsidRPr="00504423">
        <w:rPr>
          <w:rFonts w:ascii="Times New Roman" w:hAnsi="Times New Roman" w:cs="Times New Roman"/>
          <w:i/>
          <w:spacing w:val="-6"/>
          <w:sz w:val="24"/>
          <w:szCs w:val="24"/>
        </w:rPr>
        <w:t xml:space="preserve">Goodness of fit </w:t>
      </w:r>
      <w:r w:rsidRPr="00504423">
        <w:rPr>
          <w:rFonts w:ascii="Times New Roman" w:hAnsi="Times New Roman" w:cs="Times New Roman"/>
          <w:spacing w:val="-6"/>
          <w:sz w:val="24"/>
          <w:szCs w:val="24"/>
        </w:rPr>
        <w:t>dalam model regresi dapat diukur dari nilai koefisien determinasi, nilai statistik F, dan uji statistik t.</w:t>
      </w:r>
    </w:p>
    <w:p w:rsidR="00D25376" w:rsidRDefault="00D25376" w:rsidP="00D25376">
      <w:pPr>
        <w:pStyle w:val="ListParagraph"/>
        <w:spacing w:after="0" w:line="240" w:lineRule="auto"/>
        <w:ind w:left="0"/>
        <w:jc w:val="center"/>
        <w:rPr>
          <w:rFonts w:ascii="Times New Roman" w:hAnsi="Times New Roman" w:cs="Times New Roman"/>
          <w:b/>
          <w:sz w:val="24"/>
          <w:szCs w:val="24"/>
        </w:rPr>
      </w:pPr>
    </w:p>
    <w:p w:rsidR="00A808C0" w:rsidRDefault="00A808C0" w:rsidP="00D25376">
      <w:pPr>
        <w:pStyle w:val="ListParagraph"/>
        <w:spacing w:after="0" w:line="240" w:lineRule="auto"/>
        <w:ind w:left="0"/>
        <w:jc w:val="center"/>
        <w:rPr>
          <w:rFonts w:ascii="Times New Roman" w:hAnsi="Times New Roman" w:cs="Times New Roman"/>
          <w:b/>
          <w:sz w:val="24"/>
          <w:szCs w:val="24"/>
        </w:rPr>
      </w:pPr>
    </w:p>
    <w:p w:rsidR="00D25376" w:rsidRDefault="00D25376" w:rsidP="00D25376">
      <w:pPr>
        <w:pStyle w:val="ListParagraph"/>
        <w:spacing w:after="0" w:line="240" w:lineRule="auto"/>
        <w:ind w:left="0"/>
        <w:jc w:val="center"/>
        <w:rPr>
          <w:rFonts w:ascii="Times New Roman" w:hAnsi="Times New Roman" w:cs="Times New Roman"/>
          <w:b/>
          <w:sz w:val="24"/>
          <w:szCs w:val="24"/>
        </w:rPr>
      </w:pPr>
      <w:r w:rsidRPr="00504423">
        <w:rPr>
          <w:rFonts w:ascii="Times New Roman" w:hAnsi="Times New Roman" w:cs="Times New Roman"/>
          <w:b/>
          <w:sz w:val="24"/>
          <w:szCs w:val="24"/>
        </w:rPr>
        <w:t xml:space="preserve">HASIL </w:t>
      </w:r>
      <w:r>
        <w:rPr>
          <w:rFonts w:ascii="Times New Roman" w:hAnsi="Times New Roman" w:cs="Times New Roman"/>
          <w:b/>
          <w:sz w:val="24"/>
          <w:szCs w:val="24"/>
        </w:rPr>
        <w:t>PENELITIAN</w:t>
      </w:r>
    </w:p>
    <w:p w:rsidR="00D25376" w:rsidRPr="00504423" w:rsidRDefault="00D25376" w:rsidP="00D25376">
      <w:pPr>
        <w:pStyle w:val="ListParagraph"/>
        <w:spacing w:after="0" w:line="240" w:lineRule="auto"/>
        <w:ind w:left="0"/>
        <w:rPr>
          <w:rFonts w:ascii="Times New Roman" w:hAnsi="Times New Roman" w:cs="Times New Roman"/>
          <w:b/>
          <w:sz w:val="24"/>
          <w:szCs w:val="24"/>
        </w:rPr>
      </w:pPr>
    </w:p>
    <w:p w:rsidR="00D25376" w:rsidRPr="00D25376" w:rsidRDefault="00D25376" w:rsidP="00D25376">
      <w:pPr>
        <w:spacing w:after="0" w:line="240" w:lineRule="auto"/>
        <w:jc w:val="both"/>
        <w:rPr>
          <w:rFonts w:ascii="Times New Roman" w:hAnsi="Times New Roman" w:cs="Times New Roman"/>
          <w:b/>
          <w:sz w:val="24"/>
          <w:szCs w:val="24"/>
        </w:rPr>
      </w:pPr>
      <w:r w:rsidRPr="00D25376">
        <w:rPr>
          <w:rFonts w:ascii="Times New Roman" w:hAnsi="Times New Roman" w:cs="Times New Roman"/>
          <w:b/>
          <w:sz w:val="24"/>
          <w:szCs w:val="24"/>
        </w:rPr>
        <w:t>Identitas Petani</w:t>
      </w:r>
    </w:p>
    <w:p w:rsidR="00D25376" w:rsidRDefault="00D25376" w:rsidP="00D25376">
      <w:pPr>
        <w:spacing w:after="0" w:line="240" w:lineRule="auto"/>
        <w:ind w:firstLine="567"/>
        <w:jc w:val="both"/>
        <w:rPr>
          <w:rFonts w:ascii="Times New Roman" w:hAnsi="Times New Roman" w:cs="Times New Roman"/>
          <w:sz w:val="24"/>
          <w:szCs w:val="24"/>
        </w:rPr>
      </w:pPr>
      <w:r w:rsidRPr="00504423">
        <w:rPr>
          <w:rFonts w:ascii="Times New Roman" w:hAnsi="Times New Roman" w:cs="Times New Roman"/>
          <w:sz w:val="24"/>
          <w:szCs w:val="24"/>
        </w:rPr>
        <w:t>Dari hasil penelitian dapat diketahui bahwa umur petani berkisar antara 38-78 tahun, dengan rata-rata umur 51</w:t>
      </w:r>
      <w:proofErr w:type="gramStart"/>
      <w:r w:rsidRPr="00504423">
        <w:rPr>
          <w:rFonts w:ascii="Times New Roman" w:hAnsi="Times New Roman" w:cs="Times New Roman"/>
          <w:sz w:val="24"/>
          <w:szCs w:val="24"/>
        </w:rPr>
        <w:t>,12</w:t>
      </w:r>
      <w:proofErr w:type="gramEnd"/>
      <w:r w:rsidRPr="00504423">
        <w:rPr>
          <w:rFonts w:ascii="Times New Roman" w:hAnsi="Times New Roman" w:cs="Times New Roman"/>
          <w:sz w:val="24"/>
          <w:szCs w:val="24"/>
        </w:rPr>
        <w:t xml:space="preserve"> tahun. Untuk lebih jelasnya distribusi frekuensi petani berdasarkan kelompok umur dapat dilihat pada Tabel 1 berikut </w:t>
      </w:r>
      <w:proofErr w:type="gramStart"/>
      <w:r w:rsidRPr="00504423">
        <w:rPr>
          <w:rFonts w:ascii="Times New Roman" w:hAnsi="Times New Roman" w:cs="Times New Roman"/>
          <w:sz w:val="24"/>
          <w:szCs w:val="24"/>
        </w:rPr>
        <w:t>ini :</w:t>
      </w:r>
      <w:proofErr w:type="gramEnd"/>
    </w:p>
    <w:p w:rsidR="00A808C0" w:rsidRDefault="00A808C0" w:rsidP="00A808C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D25376" w:rsidRPr="00504423" w:rsidRDefault="00D25376" w:rsidP="00A808C0">
      <w:pPr>
        <w:spacing w:after="0" w:line="240" w:lineRule="auto"/>
        <w:jc w:val="both"/>
        <w:rPr>
          <w:rFonts w:ascii="Times New Roman" w:hAnsi="Times New Roman" w:cs="Times New Roman"/>
          <w:b/>
          <w:sz w:val="24"/>
          <w:szCs w:val="24"/>
        </w:rPr>
      </w:pPr>
      <w:proofErr w:type="gramStart"/>
      <w:r w:rsidRPr="00504423">
        <w:rPr>
          <w:rFonts w:ascii="Times New Roman" w:hAnsi="Times New Roman" w:cs="Times New Roman"/>
          <w:b/>
          <w:sz w:val="24"/>
          <w:szCs w:val="24"/>
        </w:rPr>
        <w:lastRenderedPageBreak/>
        <w:t>Tabel 1.</w:t>
      </w:r>
      <w:proofErr w:type="gramEnd"/>
      <w:r w:rsidRPr="00504423">
        <w:rPr>
          <w:rFonts w:ascii="Times New Roman" w:hAnsi="Times New Roman" w:cs="Times New Roman"/>
          <w:b/>
          <w:sz w:val="24"/>
          <w:szCs w:val="24"/>
        </w:rPr>
        <w:t xml:space="preserve"> </w:t>
      </w:r>
      <w:bookmarkStart w:id="0" w:name="_Hlk48373014"/>
      <w:r w:rsidRPr="00504423">
        <w:rPr>
          <w:rFonts w:ascii="Times New Roman" w:hAnsi="Times New Roman" w:cs="Times New Roman"/>
          <w:b/>
          <w:sz w:val="24"/>
          <w:szCs w:val="24"/>
        </w:rPr>
        <w:t>Distribusi Frekuensi Petani Jagung Berdasarkan Kelompok Umur</w:t>
      </w:r>
      <w:bookmarkEnd w:id="0"/>
      <w:r w:rsidRPr="00504423">
        <w:rPr>
          <w:rFonts w:ascii="Times New Roman" w:hAnsi="Times New Roman" w:cs="Times New Roman"/>
          <w:b/>
          <w:sz w:val="24"/>
          <w:szCs w:val="24"/>
        </w:rPr>
        <w:t xml:space="preserve">  </w:t>
      </w:r>
    </w:p>
    <w:tbl>
      <w:tblPr>
        <w:tblW w:w="8237" w:type="dxa"/>
        <w:tblInd w:w="93" w:type="dxa"/>
        <w:tblLook w:val="04A0" w:firstRow="1" w:lastRow="0" w:firstColumn="1" w:lastColumn="0" w:noHBand="0" w:noVBand="1"/>
      </w:tblPr>
      <w:tblGrid>
        <w:gridCol w:w="660"/>
        <w:gridCol w:w="3466"/>
        <w:gridCol w:w="2126"/>
        <w:gridCol w:w="1985"/>
      </w:tblGrid>
      <w:tr w:rsidR="00D25376" w:rsidRPr="00504423" w:rsidTr="00241882">
        <w:trPr>
          <w:trHeight w:val="269"/>
        </w:trPr>
        <w:tc>
          <w:tcPr>
            <w:tcW w:w="660" w:type="dxa"/>
            <w:tcBorders>
              <w:top w:val="single" w:sz="4" w:space="0" w:color="auto"/>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No</w:t>
            </w:r>
          </w:p>
        </w:tc>
        <w:tc>
          <w:tcPr>
            <w:tcW w:w="3466" w:type="dxa"/>
            <w:tcBorders>
              <w:top w:val="single" w:sz="4" w:space="0" w:color="auto"/>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Distribusi</w:t>
            </w:r>
          </w:p>
        </w:tc>
        <w:tc>
          <w:tcPr>
            <w:tcW w:w="2126" w:type="dxa"/>
            <w:tcBorders>
              <w:top w:val="single" w:sz="4" w:space="0" w:color="auto"/>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Frekuensi</w:t>
            </w:r>
          </w:p>
        </w:tc>
        <w:tc>
          <w:tcPr>
            <w:tcW w:w="1985" w:type="dxa"/>
            <w:tcBorders>
              <w:top w:val="single" w:sz="4" w:space="0" w:color="auto"/>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Persentase (%)</w:t>
            </w:r>
          </w:p>
        </w:tc>
      </w:tr>
      <w:tr w:rsidR="00D25376" w:rsidRPr="00504423" w:rsidTr="00241882">
        <w:trPr>
          <w:trHeight w:val="269"/>
        </w:trPr>
        <w:tc>
          <w:tcPr>
            <w:tcW w:w="660" w:type="dxa"/>
            <w:tcBorders>
              <w:top w:val="nil"/>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p>
        </w:tc>
        <w:tc>
          <w:tcPr>
            <w:tcW w:w="3466" w:type="dxa"/>
            <w:tcBorders>
              <w:top w:val="nil"/>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Kelompok Umur (Tahun)</w:t>
            </w:r>
          </w:p>
        </w:tc>
        <w:tc>
          <w:tcPr>
            <w:tcW w:w="2126" w:type="dxa"/>
            <w:tcBorders>
              <w:top w:val="nil"/>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(RTP)</w:t>
            </w:r>
          </w:p>
        </w:tc>
        <w:tc>
          <w:tcPr>
            <w:tcW w:w="1985" w:type="dxa"/>
            <w:tcBorders>
              <w:top w:val="nil"/>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p>
        </w:tc>
      </w:tr>
      <w:tr w:rsidR="00D25376" w:rsidRPr="00504423" w:rsidTr="00241882">
        <w:trPr>
          <w:trHeight w:val="269"/>
        </w:trPr>
        <w:tc>
          <w:tcPr>
            <w:tcW w:w="660"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1</w:t>
            </w:r>
          </w:p>
        </w:tc>
        <w:tc>
          <w:tcPr>
            <w:tcW w:w="3466"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38-44</w:t>
            </w:r>
          </w:p>
        </w:tc>
        <w:tc>
          <w:tcPr>
            <w:tcW w:w="2126"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9</w:t>
            </w:r>
          </w:p>
        </w:tc>
        <w:tc>
          <w:tcPr>
            <w:tcW w:w="1985"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26,47</w:t>
            </w:r>
          </w:p>
        </w:tc>
      </w:tr>
      <w:tr w:rsidR="00D25376" w:rsidRPr="00504423" w:rsidTr="00241882">
        <w:trPr>
          <w:trHeight w:val="269"/>
        </w:trPr>
        <w:tc>
          <w:tcPr>
            <w:tcW w:w="660"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2</w:t>
            </w:r>
          </w:p>
        </w:tc>
        <w:tc>
          <w:tcPr>
            <w:tcW w:w="3466"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b/>
                <w:color w:val="000000"/>
                <w:sz w:val="24"/>
                <w:szCs w:val="24"/>
                <w:lang w:eastAsia="id-ID"/>
              </w:rPr>
            </w:pPr>
            <w:r w:rsidRPr="00504423">
              <w:rPr>
                <w:rFonts w:ascii="Times New Roman" w:eastAsia="Times New Roman" w:hAnsi="Times New Roman" w:cs="Times New Roman"/>
                <w:b/>
                <w:color w:val="000000"/>
                <w:sz w:val="24"/>
                <w:szCs w:val="24"/>
                <w:lang w:eastAsia="id-ID"/>
              </w:rPr>
              <w:t>45-51</w:t>
            </w:r>
          </w:p>
        </w:tc>
        <w:tc>
          <w:tcPr>
            <w:tcW w:w="2126"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b/>
                <w:color w:val="000000"/>
                <w:sz w:val="24"/>
                <w:szCs w:val="24"/>
                <w:lang w:eastAsia="id-ID"/>
              </w:rPr>
            </w:pPr>
            <w:r w:rsidRPr="00504423">
              <w:rPr>
                <w:rFonts w:ascii="Times New Roman" w:eastAsia="Times New Roman" w:hAnsi="Times New Roman" w:cs="Times New Roman"/>
                <w:b/>
                <w:color w:val="000000"/>
                <w:sz w:val="24"/>
                <w:szCs w:val="24"/>
                <w:lang w:eastAsia="id-ID"/>
              </w:rPr>
              <w:t>11</w:t>
            </w:r>
          </w:p>
        </w:tc>
        <w:tc>
          <w:tcPr>
            <w:tcW w:w="1985"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b/>
                <w:color w:val="000000"/>
                <w:sz w:val="24"/>
                <w:szCs w:val="24"/>
                <w:lang w:eastAsia="id-ID"/>
              </w:rPr>
            </w:pPr>
            <w:r w:rsidRPr="00504423">
              <w:rPr>
                <w:rFonts w:ascii="Times New Roman" w:eastAsia="Times New Roman" w:hAnsi="Times New Roman" w:cs="Times New Roman"/>
                <w:b/>
                <w:color w:val="000000"/>
                <w:sz w:val="24"/>
                <w:szCs w:val="24"/>
                <w:lang w:eastAsia="id-ID"/>
              </w:rPr>
              <w:t>32,35</w:t>
            </w:r>
          </w:p>
        </w:tc>
      </w:tr>
      <w:tr w:rsidR="00D25376" w:rsidRPr="00504423" w:rsidTr="00241882">
        <w:trPr>
          <w:trHeight w:val="269"/>
        </w:trPr>
        <w:tc>
          <w:tcPr>
            <w:tcW w:w="660"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3</w:t>
            </w:r>
          </w:p>
        </w:tc>
        <w:tc>
          <w:tcPr>
            <w:tcW w:w="3466"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52-58</w:t>
            </w:r>
          </w:p>
        </w:tc>
        <w:tc>
          <w:tcPr>
            <w:tcW w:w="2126"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7</w:t>
            </w:r>
          </w:p>
        </w:tc>
        <w:tc>
          <w:tcPr>
            <w:tcW w:w="1985"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20,58</w:t>
            </w:r>
          </w:p>
        </w:tc>
      </w:tr>
      <w:tr w:rsidR="00D25376" w:rsidRPr="00504423" w:rsidTr="00241882">
        <w:trPr>
          <w:trHeight w:val="269"/>
        </w:trPr>
        <w:tc>
          <w:tcPr>
            <w:tcW w:w="660"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4</w:t>
            </w:r>
          </w:p>
        </w:tc>
        <w:tc>
          <w:tcPr>
            <w:tcW w:w="3466"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59-65</w:t>
            </w:r>
          </w:p>
        </w:tc>
        <w:tc>
          <w:tcPr>
            <w:tcW w:w="2126"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3</w:t>
            </w:r>
          </w:p>
        </w:tc>
        <w:tc>
          <w:tcPr>
            <w:tcW w:w="1985"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8,82</w:t>
            </w:r>
          </w:p>
        </w:tc>
      </w:tr>
      <w:tr w:rsidR="00D25376" w:rsidRPr="00504423" w:rsidTr="00241882">
        <w:trPr>
          <w:trHeight w:val="269"/>
        </w:trPr>
        <w:tc>
          <w:tcPr>
            <w:tcW w:w="660"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5</w:t>
            </w:r>
          </w:p>
        </w:tc>
        <w:tc>
          <w:tcPr>
            <w:tcW w:w="3466"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66-72</w:t>
            </w:r>
          </w:p>
        </w:tc>
        <w:tc>
          <w:tcPr>
            <w:tcW w:w="2126"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3</w:t>
            </w:r>
          </w:p>
        </w:tc>
        <w:tc>
          <w:tcPr>
            <w:tcW w:w="1985"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8,82</w:t>
            </w:r>
          </w:p>
        </w:tc>
      </w:tr>
      <w:tr w:rsidR="00D25376" w:rsidRPr="00504423" w:rsidTr="00241882">
        <w:trPr>
          <w:trHeight w:val="269"/>
        </w:trPr>
        <w:tc>
          <w:tcPr>
            <w:tcW w:w="660"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6</w:t>
            </w:r>
          </w:p>
        </w:tc>
        <w:tc>
          <w:tcPr>
            <w:tcW w:w="3466"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b/>
                <w:color w:val="000000"/>
                <w:sz w:val="24"/>
                <w:szCs w:val="24"/>
                <w:lang w:eastAsia="id-ID"/>
              </w:rPr>
            </w:pPr>
            <w:r w:rsidRPr="00504423">
              <w:rPr>
                <w:rFonts w:ascii="Times New Roman" w:eastAsia="Times New Roman" w:hAnsi="Times New Roman" w:cs="Times New Roman"/>
                <w:b/>
                <w:color w:val="000000"/>
                <w:sz w:val="24"/>
                <w:szCs w:val="24"/>
                <w:lang w:eastAsia="id-ID"/>
              </w:rPr>
              <w:t>73-79</w:t>
            </w:r>
          </w:p>
        </w:tc>
        <w:tc>
          <w:tcPr>
            <w:tcW w:w="2126"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b/>
                <w:color w:val="000000"/>
                <w:sz w:val="24"/>
                <w:szCs w:val="24"/>
                <w:lang w:eastAsia="id-ID"/>
              </w:rPr>
            </w:pPr>
            <w:r w:rsidRPr="00504423">
              <w:rPr>
                <w:rFonts w:ascii="Times New Roman" w:eastAsia="Times New Roman" w:hAnsi="Times New Roman" w:cs="Times New Roman"/>
                <w:b/>
                <w:color w:val="000000"/>
                <w:sz w:val="24"/>
                <w:szCs w:val="24"/>
                <w:lang w:eastAsia="id-ID"/>
              </w:rPr>
              <w:t>1</w:t>
            </w:r>
          </w:p>
        </w:tc>
        <w:tc>
          <w:tcPr>
            <w:tcW w:w="1985"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b/>
                <w:color w:val="000000"/>
                <w:sz w:val="24"/>
                <w:szCs w:val="24"/>
                <w:lang w:eastAsia="id-ID"/>
              </w:rPr>
            </w:pPr>
            <w:r w:rsidRPr="00504423">
              <w:rPr>
                <w:rFonts w:ascii="Times New Roman" w:eastAsia="Times New Roman" w:hAnsi="Times New Roman" w:cs="Times New Roman"/>
                <w:b/>
                <w:color w:val="000000"/>
                <w:sz w:val="24"/>
                <w:szCs w:val="24"/>
                <w:lang w:eastAsia="id-ID"/>
              </w:rPr>
              <w:t>2,94</w:t>
            </w:r>
          </w:p>
        </w:tc>
      </w:tr>
      <w:tr w:rsidR="00D25376" w:rsidRPr="00504423" w:rsidTr="00241882">
        <w:trPr>
          <w:trHeight w:val="57"/>
        </w:trPr>
        <w:tc>
          <w:tcPr>
            <w:tcW w:w="660" w:type="dxa"/>
            <w:tcBorders>
              <w:top w:val="single" w:sz="4" w:space="0" w:color="auto"/>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p>
        </w:tc>
        <w:tc>
          <w:tcPr>
            <w:tcW w:w="3466" w:type="dxa"/>
            <w:tcBorders>
              <w:top w:val="single" w:sz="4" w:space="0" w:color="auto"/>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Jumlah</w:t>
            </w:r>
          </w:p>
        </w:tc>
        <w:tc>
          <w:tcPr>
            <w:tcW w:w="2126" w:type="dxa"/>
            <w:tcBorders>
              <w:top w:val="single" w:sz="4" w:space="0" w:color="auto"/>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34</w:t>
            </w:r>
          </w:p>
        </w:tc>
        <w:tc>
          <w:tcPr>
            <w:tcW w:w="1985" w:type="dxa"/>
            <w:tcBorders>
              <w:top w:val="single" w:sz="4" w:space="0" w:color="auto"/>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100</w:t>
            </w:r>
          </w:p>
        </w:tc>
      </w:tr>
    </w:tbl>
    <w:p w:rsidR="00D25376" w:rsidRPr="00504423" w:rsidRDefault="00D25376" w:rsidP="00D25376">
      <w:pPr>
        <w:spacing w:after="0" w:line="240" w:lineRule="auto"/>
        <w:rPr>
          <w:rFonts w:ascii="Times New Roman" w:hAnsi="Times New Roman" w:cs="Times New Roman"/>
          <w:sz w:val="24"/>
          <w:szCs w:val="24"/>
        </w:rPr>
      </w:pPr>
      <w:proofErr w:type="gramStart"/>
      <w:r w:rsidRPr="00504423">
        <w:rPr>
          <w:rFonts w:ascii="Times New Roman" w:hAnsi="Times New Roman" w:cs="Times New Roman"/>
          <w:sz w:val="24"/>
          <w:szCs w:val="24"/>
        </w:rPr>
        <w:t>Sumber :</w:t>
      </w:r>
      <w:proofErr w:type="gramEnd"/>
      <w:r w:rsidRPr="00504423">
        <w:rPr>
          <w:rFonts w:ascii="Times New Roman" w:hAnsi="Times New Roman" w:cs="Times New Roman"/>
          <w:sz w:val="24"/>
          <w:szCs w:val="24"/>
        </w:rPr>
        <w:t xml:space="preserve"> Data primer yang diolah, Tahun 2020.</w:t>
      </w:r>
    </w:p>
    <w:p w:rsidR="00D25376" w:rsidRPr="00504423" w:rsidRDefault="00D25376" w:rsidP="00D25376">
      <w:pPr>
        <w:spacing w:after="0" w:line="240" w:lineRule="auto"/>
        <w:rPr>
          <w:rFonts w:ascii="Times New Roman" w:hAnsi="Times New Roman" w:cs="Times New Roman"/>
          <w:sz w:val="24"/>
          <w:szCs w:val="24"/>
        </w:rPr>
      </w:pPr>
    </w:p>
    <w:p w:rsidR="00D25376" w:rsidRPr="00504423" w:rsidRDefault="00D25376" w:rsidP="00D25376">
      <w:pPr>
        <w:spacing w:after="0" w:line="240" w:lineRule="auto"/>
        <w:ind w:firstLine="567"/>
        <w:jc w:val="both"/>
        <w:rPr>
          <w:rFonts w:ascii="Times New Roman" w:hAnsi="Times New Roman" w:cs="Times New Roman"/>
          <w:sz w:val="24"/>
          <w:szCs w:val="24"/>
        </w:rPr>
      </w:pPr>
      <w:r w:rsidRPr="00504423">
        <w:rPr>
          <w:rFonts w:ascii="Times New Roman" w:hAnsi="Times New Roman" w:cs="Times New Roman"/>
          <w:sz w:val="24"/>
          <w:szCs w:val="24"/>
        </w:rPr>
        <w:t xml:space="preserve">Tabel 1 di atas menunjukan bahwa petani yang mempunyai frekuensi paling banyak berada pada kelompok umur 45-51 Tahun yaitu sebanyak 11 RTP dengan persentase 32,35 % dan frekuensi petani paling sedikit adalah kelompok umur 73-79 Tahun dengan jumlah 1 RTP dengan persentase 2,94 %. </w:t>
      </w:r>
      <w:proofErr w:type="gramStart"/>
      <w:r w:rsidRPr="00504423">
        <w:rPr>
          <w:rFonts w:ascii="Times New Roman" w:hAnsi="Times New Roman" w:cs="Times New Roman"/>
          <w:sz w:val="24"/>
          <w:szCs w:val="24"/>
        </w:rPr>
        <w:t>Dari data tersebut dapat dikatakan bahwa umur petani jagung merupakan petani yang tergolong produktif.</w:t>
      </w:r>
      <w:proofErr w:type="gramEnd"/>
      <w:r w:rsidRPr="00504423">
        <w:rPr>
          <w:rFonts w:ascii="Times New Roman" w:hAnsi="Times New Roman" w:cs="Times New Roman"/>
          <w:sz w:val="24"/>
          <w:szCs w:val="24"/>
        </w:rPr>
        <w:t xml:space="preserve"> Badan Pusat Statistik (BPS</w:t>
      </w:r>
      <w:proofErr w:type="gramStart"/>
      <w:r w:rsidRPr="00504423">
        <w:rPr>
          <w:rFonts w:ascii="Times New Roman" w:hAnsi="Times New Roman" w:cs="Times New Roman"/>
          <w:sz w:val="24"/>
          <w:szCs w:val="24"/>
        </w:rPr>
        <w:t>)  mendefinisikan</w:t>
      </w:r>
      <w:proofErr w:type="gramEnd"/>
      <w:r w:rsidRPr="00504423">
        <w:rPr>
          <w:rFonts w:ascii="Times New Roman" w:hAnsi="Times New Roman" w:cs="Times New Roman"/>
          <w:sz w:val="24"/>
          <w:szCs w:val="24"/>
        </w:rPr>
        <w:t xml:space="preserve"> kelompok usia produktif yaitu 15-64 tahun. </w:t>
      </w:r>
      <w:proofErr w:type="gramStart"/>
      <w:r w:rsidRPr="00504423">
        <w:rPr>
          <w:rFonts w:ascii="Times New Roman" w:hAnsi="Times New Roman" w:cs="Times New Roman"/>
          <w:sz w:val="24"/>
          <w:szCs w:val="24"/>
        </w:rPr>
        <w:t>Dengan kondisi petani yang rata-rata berumur produktif maka diharapkan mampu mengolah usahataninya secara maksimal dengan tujuan untuk meningkatkan produksi menjadi optimal.</w:t>
      </w:r>
      <w:proofErr w:type="gramEnd"/>
    </w:p>
    <w:p w:rsidR="00D25376" w:rsidRPr="00504423" w:rsidRDefault="00D25376" w:rsidP="00D25376">
      <w:pPr>
        <w:spacing w:after="0" w:line="240" w:lineRule="auto"/>
        <w:ind w:firstLine="567"/>
        <w:jc w:val="both"/>
        <w:rPr>
          <w:rFonts w:ascii="Times New Roman" w:hAnsi="Times New Roman" w:cs="Times New Roman"/>
          <w:sz w:val="24"/>
          <w:szCs w:val="24"/>
        </w:rPr>
      </w:pPr>
      <w:proofErr w:type="gramStart"/>
      <w:r w:rsidRPr="00504423">
        <w:rPr>
          <w:rFonts w:ascii="Times New Roman" w:hAnsi="Times New Roman" w:cs="Times New Roman"/>
          <w:sz w:val="24"/>
          <w:szCs w:val="24"/>
        </w:rPr>
        <w:t>Dalam penelitian ini tingkat pendidikan yang diukur adalah tingkat pendidikan formal yang pernah diikuti dan diselesaikan oleh petani.</w:t>
      </w:r>
      <w:proofErr w:type="gramEnd"/>
      <w:r w:rsidRPr="00504423">
        <w:rPr>
          <w:rFonts w:ascii="Times New Roman" w:hAnsi="Times New Roman" w:cs="Times New Roman"/>
          <w:sz w:val="24"/>
          <w:szCs w:val="24"/>
        </w:rPr>
        <w:t xml:space="preserve"> </w:t>
      </w:r>
      <w:proofErr w:type="gramStart"/>
      <w:r w:rsidRPr="00504423">
        <w:rPr>
          <w:rFonts w:ascii="Times New Roman" w:hAnsi="Times New Roman" w:cs="Times New Roman"/>
          <w:sz w:val="24"/>
          <w:szCs w:val="24"/>
        </w:rPr>
        <w:t>Kemauan dan kemampuan petani dalam mengambil keputusan juga dipengaruhi oleh tingkat pendidikan formal petani.</w:t>
      </w:r>
      <w:proofErr w:type="gramEnd"/>
      <w:r w:rsidRPr="00504423">
        <w:rPr>
          <w:rFonts w:ascii="Times New Roman" w:hAnsi="Times New Roman" w:cs="Times New Roman"/>
          <w:sz w:val="24"/>
          <w:szCs w:val="24"/>
        </w:rPr>
        <w:t xml:space="preserve"> Saridewi (2010), menyatakan bahwa tingkat pendidikan seseorang dapat mengubah pola pikir, daya penalaran yang lebih baik, sehingga makin lama seseorang mengenyam pendidikan </w:t>
      </w:r>
      <w:proofErr w:type="gramStart"/>
      <w:r w:rsidRPr="00504423">
        <w:rPr>
          <w:rFonts w:ascii="Times New Roman" w:hAnsi="Times New Roman" w:cs="Times New Roman"/>
          <w:sz w:val="24"/>
          <w:szCs w:val="24"/>
        </w:rPr>
        <w:t>akan</w:t>
      </w:r>
      <w:proofErr w:type="gramEnd"/>
      <w:r w:rsidRPr="00504423">
        <w:rPr>
          <w:rFonts w:ascii="Times New Roman" w:hAnsi="Times New Roman" w:cs="Times New Roman"/>
          <w:sz w:val="24"/>
          <w:szCs w:val="24"/>
        </w:rPr>
        <w:t xml:space="preserve"> semakin rasional. Distribusi frekuensi petani berdasarkan tingkat pendidikan formal dapat dilihat </w:t>
      </w:r>
      <w:proofErr w:type="gramStart"/>
      <w:r w:rsidRPr="00504423">
        <w:rPr>
          <w:rFonts w:ascii="Times New Roman" w:hAnsi="Times New Roman" w:cs="Times New Roman"/>
          <w:sz w:val="24"/>
          <w:szCs w:val="24"/>
        </w:rPr>
        <w:t>pada  Tabel</w:t>
      </w:r>
      <w:proofErr w:type="gramEnd"/>
      <w:r w:rsidRPr="00504423">
        <w:rPr>
          <w:rFonts w:ascii="Times New Roman" w:hAnsi="Times New Roman" w:cs="Times New Roman"/>
          <w:sz w:val="24"/>
          <w:szCs w:val="24"/>
        </w:rPr>
        <w:t xml:space="preserve"> 2 berikut ini:</w:t>
      </w:r>
    </w:p>
    <w:p w:rsidR="00D25376" w:rsidRPr="00504423" w:rsidRDefault="00D25376" w:rsidP="00241882">
      <w:pPr>
        <w:spacing w:after="0" w:line="240" w:lineRule="auto"/>
        <w:ind w:left="993" w:hanging="993"/>
        <w:jc w:val="both"/>
        <w:rPr>
          <w:rFonts w:ascii="Times New Roman" w:hAnsi="Times New Roman" w:cs="Times New Roman"/>
          <w:b/>
          <w:sz w:val="24"/>
          <w:szCs w:val="24"/>
        </w:rPr>
      </w:pPr>
      <w:proofErr w:type="gramStart"/>
      <w:r w:rsidRPr="00504423">
        <w:rPr>
          <w:rFonts w:ascii="Times New Roman" w:hAnsi="Times New Roman" w:cs="Times New Roman"/>
          <w:b/>
          <w:sz w:val="24"/>
          <w:szCs w:val="24"/>
        </w:rPr>
        <w:t>Tabel 2.</w:t>
      </w:r>
      <w:proofErr w:type="gramEnd"/>
      <w:r w:rsidRPr="00504423">
        <w:rPr>
          <w:rFonts w:ascii="Times New Roman" w:hAnsi="Times New Roman" w:cs="Times New Roman"/>
          <w:b/>
          <w:sz w:val="24"/>
          <w:szCs w:val="24"/>
        </w:rPr>
        <w:t xml:space="preserve"> </w:t>
      </w:r>
      <w:bookmarkStart w:id="1" w:name="_Hlk48373073"/>
      <w:r w:rsidRPr="00504423">
        <w:rPr>
          <w:rFonts w:ascii="Times New Roman" w:hAnsi="Times New Roman" w:cs="Times New Roman"/>
          <w:b/>
          <w:sz w:val="24"/>
          <w:szCs w:val="24"/>
        </w:rPr>
        <w:t>Distribusi Frekuensi Petani Jagung Berdasarkan Tingkat Pendidikan Formal</w:t>
      </w:r>
      <w:bookmarkEnd w:id="1"/>
      <w:r w:rsidRPr="00504423">
        <w:rPr>
          <w:rFonts w:ascii="Times New Roman" w:hAnsi="Times New Roman" w:cs="Times New Roman"/>
          <w:b/>
          <w:sz w:val="24"/>
          <w:szCs w:val="24"/>
        </w:rPr>
        <w:t xml:space="preserve"> </w:t>
      </w:r>
    </w:p>
    <w:tbl>
      <w:tblPr>
        <w:tblW w:w="8236" w:type="dxa"/>
        <w:tblInd w:w="93" w:type="dxa"/>
        <w:tblLook w:val="04A0" w:firstRow="1" w:lastRow="0" w:firstColumn="1" w:lastColumn="0" w:noHBand="0" w:noVBand="1"/>
      </w:tblPr>
      <w:tblGrid>
        <w:gridCol w:w="653"/>
        <w:gridCol w:w="3473"/>
        <w:gridCol w:w="2268"/>
        <w:gridCol w:w="1842"/>
      </w:tblGrid>
      <w:tr w:rsidR="00D25376" w:rsidRPr="00504423" w:rsidTr="00241882">
        <w:trPr>
          <w:trHeight w:val="108"/>
        </w:trPr>
        <w:tc>
          <w:tcPr>
            <w:tcW w:w="653" w:type="dxa"/>
            <w:tcBorders>
              <w:top w:val="single" w:sz="4" w:space="0" w:color="auto"/>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No</w:t>
            </w:r>
          </w:p>
        </w:tc>
        <w:tc>
          <w:tcPr>
            <w:tcW w:w="3473" w:type="dxa"/>
            <w:tcBorders>
              <w:top w:val="single" w:sz="4" w:space="0" w:color="auto"/>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Distribusi</w:t>
            </w:r>
          </w:p>
        </w:tc>
        <w:tc>
          <w:tcPr>
            <w:tcW w:w="2268" w:type="dxa"/>
            <w:tcBorders>
              <w:top w:val="single" w:sz="4" w:space="0" w:color="auto"/>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Frekuensi</w:t>
            </w:r>
          </w:p>
        </w:tc>
        <w:tc>
          <w:tcPr>
            <w:tcW w:w="1842" w:type="dxa"/>
            <w:tcBorders>
              <w:top w:val="single" w:sz="4" w:space="0" w:color="auto"/>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Persentase (%)</w:t>
            </w:r>
          </w:p>
        </w:tc>
      </w:tr>
      <w:tr w:rsidR="00D25376" w:rsidRPr="00504423" w:rsidTr="00241882">
        <w:trPr>
          <w:trHeight w:val="90"/>
        </w:trPr>
        <w:tc>
          <w:tcPr>
            <w:tcW w:w="653" w:type="dxa"/>
            <w:tcBorders>
              <w:top w:val="nil"/>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 </w:t>
            </w:r>
          </w:p>
        </w:tc>
        <w:tc>
          <w:tcPr>
            <w:tcW w:w="3473" w:type="dxa"/>
            <w:tcBorders>
              <w:top w:val="nil"/>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Tingkat pendidikan</w:t>
            </w:r>
          </w:p>
        </w:tc>
        <w:tc>
          <w:tcPr>
            <w:tcW w:w="2268" w:type="dxa"/>
            <w:tcBorders>
              <w:top w:val="nil"/>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(RTP)</w:t>
            </w:r>
          </w:p>
        </w:tc>
        <w:tc>
          <w:tcPr>
            <w:tcW w:w="1842" w:type="dxa"/>
            <w:tcBorders>
              <w:top w:val="nil"/>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 </w:t>
            </w:r>
          </w:p>
        </w:tc>
      </w:tr>
      <w:tr w:rsidR="00D25376" w:rsidRPr="00504423" w:rsidTr="00241882">
        <w:trPr>
          <w:trHeight w:val="108"/>
        </w:trPr>
        <w:tc>
          <w:tcPr>
            <w:tcW w:w="653"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1</w:t>
            </w:r>
          </w:p>
        </w:tc>
        <w:tc>
          <w:tcPr>
            <w:tcW w:w="3473"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SD</w:t>
            </w:r>
          </w:p>
        </w:tc>
        <w:tc>
          <w:tcPr>
            <w:tcW w:w="2268"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2</w:t>
            </w:r>
          </w:p>
        </w:tc>
        <w:tc>
          <w:tcPr>
            <w:tcW w:w="1842"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5,88</w:t>
            </w:r>
          </w:p>
        </w:tc>
      </w:tr>
      <w:tr w:rsidR="00D25376" w:rsidRPr="00504423" w:rsidTr="00241882">
        <w:trPr>
          <w:trHeight w:val="108"/>
        </w:trPr>
        <w:tc>
          <w:tcPr>
            <w:tcW w:w="653"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2</w:t>
            </w:r>
          </w:p>
        </w:tc>
        <w:tc>
          <w:tcPr>
            <w:tcW w:w="3473"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SMP</w:t>
            </w:r>
          </w:p>
        </w:tc>
        <w:tc>
          <w:tcPr>
            <w:tcW w:w="2268"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13</w:t>
            </w:r>
          </w:p>
        </w:tc>
        <w:tc>
          <w:tcPr>
            <w:tcW w:w="1842"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38,23</w:t>
            </w:r>
          </w:p>
        </w:tc>
      </w:tr>
      <w:tr w:rsidR="00D25376" w:rsidRPr="00504423" w:rsidTr="00241882">
        <w:trPr>
          <w:trHeight w:val="108"/>
        </w:trPr>
        <w:tc>
          <w:tcPr>
            <w:tcW w:w="653"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3</w:t>
            </w:r>
          </w:p>
        </w:tc>
        <w:tc>
          <w:tcPr>
            <w:tcW w:w="3473"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SMA</w:t>
            </w:r>
          </w:p>
        </w:tc>
        <w:tc>
          <w:tcPr>
            <w:tcW w:w="2268"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19</w:t>
            </w:r>
          </w:p>
        </w:tc>
        <w:tc>
          <w:tcPr>
            <w:tcW w:w="1842"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55,88</w:t>
            </w:r>
          </w:p>
        </w:tc>
      </w:tr>
      <w:tr w:rsidR="00D25376" w:rsidRPr="00504423" w:rsidTr="00241882">
        <w:trPr>
          <w:trHeight w:val="72"/>
        </w:trPr>
        <w:tc>
          <w:tcPr>
            <w:tcW w:w="653" w:type="dxa"/>
            <w:tcBorders>
              <w:top w:val="single" w:sz="4" w:space="0" w:color="auto"/>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 </w:t>
            </w:r>
          </w:p>
        </w:tc>
        <w:tc>
          <w:tcPr>
            <w:tcW w:w="3473" w:type="dxa"/>
            <w:tcBorders>
              <w:top w:val="single" w:sz="4" w:space="0" w:color="auto"/>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Jumlah</w:t>
            </w:r>
          </w:p>
        </w:tc>
        <w:tc>
          <w:tcPr>
            <w:tcW w:w="2268" w:type="dxa"/>
            <w:tcBorders>
              <w:top w:val="single" w:sz="4" w:space="0" w:color="auto"/>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34</w:t>
            </w:r>
          </w:p>
        </w:tc>
        <w:tc>
          <w:tcPr>
            <w:tcW w:w="1842" w:type="dxa"/>
            <w:tcBorders>
              <w:top w:val="single" w:sz="4" w:space="0" w:color="auto"/>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100</w:t>
            </w:r>
          </w:p>
        </w:tc>
      </w:tr>
    </w:tbl>
    <w:p w:rsidR="00D25376" w:rsidRPr="00504423" w:rsidRDefault="00D25376" w:rsidP="00D25376">
      <w:pPr>
        <w:spacing w:after="0" w:line="240" w:lineRule="auto"/>
        <w:jc w:val="both"/>
        <w:rPr>
          <w:rFonts w:ascii="Times New Roman" w:hAnsi="Times New Roman" w:cs="Times New Roman"/>
          <w:sz w:val="24"/>
          <w:szCs w:val="24"/>
        </w:rPr>
      </w:pPr>
      <w:r w:rsidRPr="00504423">
        <w:rPr>
          <w:rFonts w:ascii="Times New Roman" w:hAnsi="Times New Roman" w:cs="Times New Roman"/>
          <w:sz w:val="24"/>
          <w:szCs w:val="24"/>
        </w:rPr>
        <w:t>Sumber: Data primer yang diolah, Tahun 2020.</w:t>
      </w:r>
    </w:p>
    <w:p w:rsidR="00D25376" w:rsidRPr="00504423" w:rsidRDefault="00D25376" w:rsidP="00D25376">
      <w:pPr>
        <w:spacing w:after="0" w:line="240" w:lineRule="auto"/>
        <w:ind w:firstLine="567"/>
        <w:jc w:val="both"/>
        <w:rPr>
          <w:rFonts w:ascii="Times New Roman" w:hAnsi="Times New Roman" w:cs="Times New Roman"/>
          <w:sz w:val="24"/>
          <w:szCs w:val="24"/>
        </w:rPr>
      </w:pPr>
      <w:r w:rsidRPr="00504423">
        <w:rPr>
          <w:rFonts w:ascii="Times New Roman" w:hAnsi="Times New Roman" w:cs="Times New Roman"/>
          <w:sz w:val="24"/>
          <w:szCs w:val="24"/>
        </w:rPr>
        <w:tab/>
        <w:t>Dari Tabel 2 diatas terlihat jumlah terbanyak berdasarkan tingkat pendidikan formal yang pernah diselesaikan petani adalah SMA yaitu sebanyak 19 RTP (55</w:t>
      </w:r>
      <w:proofErr w:type="gramStart"/>
      <w:r w:rsidRPr="00504423">
        <w:rPr>
          <w:rFonts w:ascii="Times New Roman" w:hAnsi="Times New Roman" w:cs="Times New Roman"/>
          <w:sz w:val="24"/>
          <w:szCs w:val="24"/>
        </w:rPr>
        <w:t>,88</w:t>
      </w:r>
      <w:proofErr w:type="gramEnd"/>
      <w:r w:rsidRPr="00504423">
        <w:rPr>
          <w:rFonts w:ascii="Times New Roman" w:hAnsi="Times New Roman" w:cs="Times New Roman"/>
          <w:sz w:val="24"/>
          <w:szCs w:val="24"/>
        </w:rPr>
        <w:t>%). Sedangkan petani yang paling sedikit adalah SD dengan jumlah 2 RTP (5</w:t>
      </w:r>
      <w:proofErr w:type="gramStart"/>
      <w:r w:rsidRPr="00504423">
        <w:rPr>
          <w:rFonts w:ascii="Times New Roman" w:hAnsi="Times New Roman" w:cs="Times New Roman"/>
          <w:sz w:val="24"/>
          <w:szCs w:val="24"/>
        </w:rPr>
        <w:t>,88</w:t>
      </w:r>
      <w:proofErr w:type="gramEnd"/>
      <w:r w:rsidRPr="00504423">
        <w:rPr>
          <w:rFonts w:ascii="Times New Roman" w:hAnsi="Times New Roman" w:cs="Times New Roman"/>
          <w:sz w:val="24"/>
          <w:szCs w:val="24"/>
        </w:rPr>
        <w:t xml:space="preserve">%). </w:t>
      </w:r>
      <w:proofErr w:type="gramStart"/>
      <w:r w:rsidRPr="00504423">
        <w:rPr>
          <w:rFonts w:ascii="Times New Roman" w:hAnsi="Times New Roman" w:cs="Times New Roman"/>
          <w:sz w:val="24"/>
          <w:szCs w:val="24"/>
        </w:rPr>
        <w:t>Dari tabel diatas dapat ditarik kesimpulan bahwa mayoritas petani menamatkan pendidikan SMA.</w:t>
      </w:r>
      <w:proofErr w:type="gramEnd"/>
    </w:p>
    <w:p w:rsidR="00D25376" w:rsidRPr="00504423" w:rsidRDefault="00D25376" w:rsidP="00D25376">
      <w:pPr>
        <w:spacing w:after="0" w:line="240" w:lineRule="auto"/>
        <w:ind w:firstLine="567"/>
        <w:jc w:val="both"/>
        <w:rPr>
          <w:rFonts w:ascii="Times New Roman" w:hAnsi="Times New Roman" w:cs="Times New Roman"/>
          <w:sz w:val="24"/>
          <w:szCs w:val="24"/>
        </w:rPr>
      </w:pPr>
      <w:r w:rsidRPr="00504423">
        <w:rPr>
          <w:rFonts w:ascii="Times New Roman" w:hAnsi="Times New Roman" w:cs="Times New Roman"/>
          <w:sz w:val="24"/>
          <w:szCs w:val="24"/>
        </w:rPr>
        <w:t>Pengalaman berusahatani petani berkisar 7-22 tahun, dengan rata-rata pengalaman berusahatani 11</w:t>
      </w:r>
      <w:proofErr w:type="gramStart"/>
      <w:r w:rsidRPr="00504423">
        <w:rPr>
          <w:rFonts w:ascii="Times New Roman" w:hAnsi="Times New Roman" w:cs="Times New Roman"/>
          <w:sz w:val="24"/>
          <w:szCs w:val="24"/>
        </w:rPr>
        <w:t>,21</w:t>
      </w:r>
      <w:proofErr w:type="gramEnd"/>
      <w:r w:rsidRPr="00504423">
        <w:rPr>
          <w:rFonts w:ascii="Times New Roman" w:hAnsi="Times New Roman" w:cs="Times New Roman"/>
          <w:sz w:val="24"/>
          <w:szCs w:val="24"/>
        </w:rPr>
        <w:t xml:space="preserve"> tahun, dapat dilihat pada Tabel 3 berikut ini:</w:t>
      </w:r>
    </w:p>
    <w:p w:rsidR="00D25376" w:rsidRPr="00504423" w:rsidRDefault="00D25376" w:rsidP="00241882">
      <w:pPr>
        <w:spacing w:after="0" w:line="240" w:lineRule="auto"/>
        <w:ind w:left="1276" w:hanging="1276"/>
        <w:jc w:val="both"/>
        <w:rPr>
          <w:rFonts w:ascii="Times New Roman" w:hAnsi="Times New Roman" w:cs="Times New Roman"/>
          <w:sz w:val="24"/>
          <w:szCs w:val="24"/>
        </w:rPr>
      </w:pPr>
      <w:proofErr w:type="gramStart"/>
      <w:r w:rsidRPr="00504423">
        <w:rPr>
          <w:rFonts w:ascii="Times New Roman" w:hAnsi="Times New Roman" w:cs="Times New Roman"/>
          <w:b/>
          <w:sz w:val="24"/>
          <w:szCs w:val="24"/>
        </w:rPr>
        <w:lastRenderedPageBreak/>
        <w:t>Tabel 3.</w:t>
      </w:r>
      <w:proofErr w:type="gramEnd"/>
      <w:r w:rsidRPr="00504423">
        <w:rPr>
          <w:rFonts w:ascii="Times New Roman" w:hAnsi="Times New Roman" w:cs="Times New Roman"/>
          <w:b/>
          <w:sz w:val="24"/>
          <w:szCs w:val="24"/>
        </w:rPr>
        <w:t xml:space="preserve"> </w:t>
      </w:r>
      <w:bookmarkStart w:id="2" w:name="_Hlk48373135"/>
      <w:r w:rsidRPr="00504423">
        <w:rPr>
          <w:rFonts w:ascii="Times New Roman" w:hAnsi="Times New Roman" w:cs="Times New Roman"/>
          <w:b/>
          <w:sz w:val="24"/>
          <w:szCs w:val="24"/>
        </w:rPr>
        <w:t>Distribusi Frekuensi Petani Jagung Berdasarkan Pengalaman Berusahatani</w:t>
      </w:r>
      <w:bookmarkEnd w:id="2"/>
      <w:r w:rsidRPr="00504423">
        <w:rPr>
          <w:rFonts w:ascii="Times New Roman" w:hAnsi="Times New Roman" w:cs="Times New Roman"/>
          <w:b/>
          <w:sz w:val="24"/>
          <w:szCs w:val="24"/>
        </w:rPr>
        <w:t xml:space="preserve"> </w:t>
      </w:r>
      <w:r w:rsidRPr="00504423">
        <w:rPr>
          <w:rFonts w:ascii="Times New Roman" w:hAnsi="Times New Roman" w:cs="Times New Roman"/>
          <w:b/>
          <w:sz w:val="24"/>
          <w:szCs w:val="24"/>
        </w:rPr>
        <w:tab/>
        <w:t xml:space="preserve">  </w:t>
      </w:r>
    </w:p>
    <w:tbl>
      <w:tblPr>
        <w:tblW w:w="8206" w:type="dxa"/>
        <w:tblInd w:w="93" w:type="dxa"/>
        <w:tblLook w:val="04A0" w:firstRow="1" w:lastRow="0" w:firstColumn="1" w:lastColumn="0" w:noHBand="0" w:noVBand="1"/>
      </w:tblPr>
      <w:tblGrid>
        <w:gridCol w:w="681"/>
        <w:gridCol w:w="3184"/>
        <w:gridCol w:w="2387"/>
        <w:gridCol w:w="1954"/>
      </w:tblGrid>
      <w:tr w:rsidR="00D25376" w:rsidRPr="00504423" w:rsidTr="00241882">
        <w:trPr>
          <w:trHeight w:val="172"/>
        </w:trPr>
        <w:tc>
          <w:tcPr>
            <w:tcW w:w="681" w:type="dxa"/>
            <w:tcBorders>
              <w:top w:val="single" w:sz="4" w:space="0" w:color="auto"/>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No</w:t>
            </w:r>
          </w:p>
        </w:tc>
        <w:tc>
          <w:tcPr>
            <w:tcW w:w="3184" w:type="dxa"/>
            <w:tcBorders>
              <w:top w:val="single" w:sz="4" w:space="0" w:color="auto"/>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Pengalaman Berusahatani</w:t>
            </w:r>
          </w:p>
        </w:tc>
        <w:tc>
          <w:tcPr>
            <w:tcW w:w="2387" w:type="dxa"/>
            <w:tcBorders>
              <w:top w:val="single" w:sz="4" w:space="0" w:color="auto"/>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Frekuensi</w:t>
            </w:r>
          </w:p>
        </w:tc>
        <w:tc>
          <w:tcPr>
            <w:tcW w:w="1954" w:type="dxa"/>
            <w:tcBorders>
              <w:top w:val="single" w:sz="4" w:space="0" w:color="auto"/>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Persentase (%)</w:t>
            </w:r>
          </w:p>
        </w:tc>
      </w:tr>
      <w:tr w:rsidR="00D25376" w:rsidRPr="00504423" w:rsidTr="00241882">
        <w:trPr>
          <w:trHeight w:val="172"/>
        </w:trPr>
        <w:tc>
          <w:tcPr>
            <w:tcW w:w="681" w:type="dxa"/>
            <w:tcBorders>
              <w:top w:val="nil"/>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 </w:t>
            </w:r>
          </w:p>
        </w:tc>
        <w:tc>
          <w:tcPr>
            <w:tcW w:w="3184" w:type="dxa"/>
            <w:tcBorders>
              <w:top w:val="nil"/>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 (Tahun)</w:t>
            </w:r>
          </w:p>
        </w:tc>
        <w:tc>
          <w:tcPr>
            <w:tcW w:w="2387" w:type="dxa"/>
            <w:tcBorders>
              <w:top w:val="nil"/>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(RTP)</w:t>
            </w:r>
          </w:p>
        </w:tc>
        <w:tc>
          <w:tcPr>
            <w:tcW w:w="1954" w:type="dxa"/>
            <w:tcBorders>
              <w:top w:val="nil"/>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 </w:t>
            </w:r>
          </w:p>
        </w:tc>
      </w:tr>
      <w:tr w:rsidR="00D25376" w:rsidRPr="00504423" w:rsidTr="00241882">
        <w:trPr>
          <w:trHeight w:val="172"/>
        </w:trPr>
        <w:tc>
          <w:tcPr>
            <w:tcW w:w="681"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1</w:t>
            </w:r>
          </w:p>
        </w:tc>
        <w:tc>
          <w:tcPr>
            <w:tcW w:w="3184"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b/>
                <w:color w:val="000000"/>
                <w:sz w:val="24"/>
                <w:szCs w:val="24"/>
                <w:lang w:eastAsia="id-ID"/>
              </w:rPr>
            </w:pPr>
            <w:r w:rsidRPr="00504423">
              <w:rPr>
                <w:rFonts w:ascii="Times New Roman" w:eastAsia="Times New Roman" w:hAnsi="Times New Roman" w:cs="Times New Roman"/>
                <w:b/>
                <w:color w:val="000000"/>
                <w:sz w:val="24"/>
                <w:szCs w:val="24"/>
                <w:lang w:eastAsia="id-ID"/>
              </w:rPr>
              <w:t>7-9</w:t>
            </w:r>
          </w:p>
        </w:tc>
        <w:tc>
          <w:tcPr>
            <w:tcW w:w="2387"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b/>
                <w:color w:val="000000"/>
                <w:sz w:val="24"/>
                <w:szCs w:val="24"/>
                <w:lang w:eastAsia="id-ID"/>
              </w:rPr>
            </w:pPr>
            <w:r w:rsidRPr="00504423">
              <w:rPr>
                <w:rFonts w:ascii="Times New Roman" w:eastAsia="Times New Roman" w:hAnsi="Times New Roman" w:cs="Times New Roman"/>
                <w:b/>
                <w:color w:val="000000"/>
                <w:sz w:val="24"/>
                <w:szCs w:val="24"/>
                <w:lang w:eastAsia="id-ID"/>
              </w:rPr>
              <w:t>15</w:t>
            </w:r>
          </w:p>
        </w:tc>
        <w:tc>
          <w:tcPr>
            <w:tcW w:w="1954"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b/>
                <w:color w:val="000000"/>
                <w:sz w:val="24"/>
                <w:szCs w:val="24"/>
                <w:lang w:eastAsia="id-ID"/>
              </w:rPr>
            </w:pPr>
            <w:r w:rsidRPr="00504423">
              <w:rPr>
                <w:rFonts w:ascii="Times New Roman" w:eastAsia="Times New Roman" w:hAnsi="Times New Roman" w:cs="Times New Roman"/>
                <w:b/>
                <w:color w:val="000000"/>
                <w:sz w:val="24"/>
                <w:szCs w:val="24"/>
                <w:lang w:eastAsia="id-ID"/>
              </w:rPr>
              <w:t>44,11</w:t>
            </w:r>
          </w:p>
        </w:tc>
      </w:tr>
      <w:tr w:rsidR="00D25376" w:rsidRPr="00504423" w:rsidTr="00241882">
        <w:trPr>
          <w:trHeight w:val="172"/>
        </w:trPr>
        <w:tc>
          <w:tcPr>
            <w:tcW w:w="681"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2</w:t>
            </w:r>
          </w:p>
        </w:tc>
        <w:tc>
          <w:tcPr>
            <w:tcW w:w="3184"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10-12</w:t>
            </w:r>
          </w:p>
        </w:tc>
        <w:tc>
          <w:tcPr>
            <w:tcW w:w="2387"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9</w:t>
            </w:r>
          </w:p>
        </w:tc>
        <w:tc>
          <w:tcPr>
            <w:tcW w:w="1954"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26,47</w:t>
            </w:r>
          </w:p>
        </w:tc>
      </w:tr>
      <w:tr w:rsidR="00D25376" w:rsidRPr="00504423" w:rsidTr="00241882">
        <w:trPr>
          <w:trHeight w:val="172"/>
        </w:trPr>
        <w:tc>
          <w:tcPr>
            <w:tcW w:w="681"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3</w:t>
            </w:r>
          </w:p>
        </w:tc>
        <w:tc>
          <w:tcPr>
            <w:tcW w:w="3184"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13-15</w:t>
            </w:r>
          </w:p>
        </w:tc>
        <w:tc>
          <w:tcPr>
            <w:tcW w:w="2387"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5</w:t>
            </w:r>
          </w:p>
        </w:tc>
        <w:tc>
          <w:tcPr>
            <w:tcW w:w="1954"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14,70</w:t>
            </w:r>
          </w:p>
        </w:tc>
      </w:tr>
      <w:tr w:rsidR="00D25376" w:rsidRPr="00504423" w:rsidTr="00241882">
        <w:trPr>
          <w:trHeight w:val="172"/>
        </w:trPr>
        <w:tc>
          <w:tcPr>
            <w:tcW w:w="681"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4</w:t>
            </w:r>
          </w:p>
        </w:tc>
        <w:tc>
          <w:tcPr>
            <w:tcW w:w="3184"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16-18</w:t>
            </w:r>
          </w:p>
        </w:tc>
        <w:tc>
          <w:tcPr>
            <w:tcW w:w="2387"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2</w:t>
            </w:r>
          </w:p>
        </w:tc>
        <w:tc>
          <w:tcPr>
            <w:tcW w:w="1954"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5,82</w:t>
            </w:r>
          </w:p>
        </w:tc>
      </w:tr>
      <w:tr w:rsidR="00D25376" w:rsidRPr="00504423" w:rsidTr="00241882">
        <w:trPr>
          <w:trHeight w:val="172"/>
        </w:trPr>
        <w:tc>
          <w:tcPr>
            <w:tcW w:w="681"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5</w:t>
            </w:r>
          </w:p>
        </w:tc>
        <w:tc>
          <w:tcPr>
            <w:tcW w:w="3184"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19-21</w:t>
            </w:r>
          </w:p>
        </w:tc>
        <w:tc>
          <w:tcPr>
            <w:tcW w:w="2387"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2</w:t>
            </w:r>
          </w:p>
        </w:tc>
        <w:tc>
          <w:tcPr>
            <w:tcW w:w="1954"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5,82</w:t>
            </w:r>
          </w:p>
        </w:tc>
      </w:tr>
      <w:tr w:rsidR="00D25376" w:rsidRPr="00504423" w:rsidTr="00241882">
        <w:trPr>
          <w:trHeight w:val="172"/>
        </w:trPr>
        <w:tc>
          <w:tcPr>
            <w:tcW w:w="681"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6</w:t>
            </w:r>
          </w:p>
        </w:tc>
        <w:tc>
          <w:tcPr>
            <w:tcW w:w="3184"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b/>
                <w:color w:val="000000"/>
                <w:sz w:val="24"/>
                <w:szCs w:val="24"/>
                <w:lang w:eastAsia="id-ID"/>
              </w:rPr>
            </w:pPr>
            <w:r w:rsidRPr="00504423">
              <w:rPr>
                <w:rFonts w:ascii="Times New Roman" w:eastAsia="Times New Roman" w:hAnsi="Times New Roman" w:cs="Times New Roman"/>
                <w:b/>
                <w:color w:val="000000"/>
                <w:sz w:val="24"/>
                <w:szCs w:val="24"/>
                <w:lang w:eastAsia="id-ID"/>
              </w:rPr>
              <w:t>22-24</w:t>
            </w:r>
          </w:p>
        </w:tc>
        <w:tc>
          <w:tcPr>
            <w:tcW w:w="2387"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b/>
                <w:color w:val="000000"/>
                <w:sz w:val="24"/>
                <w:szCs w:val="24"/>
                <w:lang w:eastAsia="id-ID"/>
              </w:rPr>
            </w:pPr>
            <w:r w:rsidRPr="00504423">
              <w:rPr>
                <w:rFonts w:ascii="Times New Roman" w:eastAsia="Times New Roman" w:hAnsi="Times New Roman" w:cs="Times New Roman"/>
                <w:b/>
                <w:color w:val="000000"/>
                <w:sz w:val="24"/>
                <w:szCs w:val="24"/>
                <w:lang w:eastAsia="id-ID"/>
              </w:rPr>
              <w:t>1</w:t>
            </w:r>
          </w:p>
        </w:tc>
        <w:tc>
          <w:tcPr>
            <w:tcW w:w="1954"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b/>
                <w:color w:val="000000"/>
                <w:sz w:val="24"/>
                <w:szCs w:val="24"/>
                <w:lang w:eastAsia="id-ID"/>
              </w:rPr>
            </w:pPr>
            <w:r w:rsidRPr="00504423">
              <w:rPr>
                <w:rFonts w:ascii="Times New Roman" w:eastAsia="Times New Roman" w:hAnsi="Times New Roman" w:cs="Times New Roman"/>
                <w:b/>
                <w:color w:val="000000"/>
                <w:sz w:val="24"/>
                <w:szCs w:val="24"/>
                <w:lang w:eastAsia="id-ID"/>
              </w:rPr>
              <w:t>2,94</w:t>
            </w:r>
          </w:p>
        </w:tc>
      </w:tr>
      <w:tr w:rsidR="00D25376" w:rsidRPr="00504423" w:rsidTr="00241882">
        <w:trPr>
          <w:trHeight w:val="48"/>
        </w:trPr>
        <w:tc>
          <w:tcPr>
            <w:tcW w:w="681" w:type="dxa"/>
            <w:tcBorders>
              <w:top w:val="single" w:sz="4" w:space="0" w:color="auto"/>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 </w:t>
            </w:r>
          </w:p>
        </w:tc>
        <w:tc>
          <w:tcPr>
            <w:tcW w:w="3184" w:type="dxa"/>
            <w:tcBorders>
              <w:top w:val="single" w:sz="4" w:space="0" w:color="auto"/>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Jumlah</w:t>
            </w:r>
          </w:p>
        </w:tc>
        <w:tc>
          <w:tcPr>
            <w:tcW w:w="2387" w:type="dxa"/>
            <w:tcBorders>
              <w:top w:val="single" w:sz="4" w:space="0" w:color="auto"/>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34 </w:t>
            </w:r>
          </w:p>
        </w:tc>
        <w:tc>
          <w:tcPr>
            <w:tcW w:w="1954" w:type="dxa"/>
            <w:tcBorders>
              <w:top w:val="single" w:sz="4" w:space="0" w:color="auto"/>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100 </w:t>
            </w:r>
          </w:p>
        </w:tc>
      </w:tr>
    </w:tbl>
    <w:p w:rsidR="00D25376" w:rsidRPr="00504423" w:rsidRDefault="00D25376" w:rsidP="00D25376">
      <w:pPr>
        <w:spacing w:after="0" w:line="240" w:lineRule="auto"/>
        <w:jc w:val="both"/>
        <w:rPr>
          <w:rFonts w:ascii="Times New Roman" w:hAnsi="Times New Roman" w:cs="Times New Roman"/>
          <w:sz w:val="24"/>
          <w:szCs w:val="24"/>
        </w:rPr>
      </w:pPr>
      <w:r w:rsidRPr="00504423">
        <w:rPr>
          <w:rFonts w:ascii="Times New Roman" w:hAnsi="Times New Roman" w:cs="Times New Roman"/>
          <w:sz w:val="24"/>
          <w:szCs w:val="24"/>
        </w:rPr>
        <w:t>Sumber: Data primer yang diolah, Tahun 2020.</w:t>
      </w:r>
    </w:p>
    <w:p w:rsidR="00D25376" w:rsidRPr="00504423" w:rsidRDefault="00D25376" w:rsidP="00D25376">
      <w:pPr>
        <w:spacing w:after="0" w:line="240" w:lineRule="auto"/>
        <w:ind w:firstLine="567"/>
        <w:jc w:val="both"/>
        <w:rPr>
          <w:rFonts w:ascii="Times New Roman" w:hAnsi="Times New Roman" w:cs="Times New Roman"/>
          <w:sz w:val="24"/>
          <w:szCs w:val="24"/>
        </w:rPr>
      </w:pPr>
      <w:r w:rsidRPr="00504423">
        <w:rPr>
          <w:rFonts w:ascii="Times New Roman" w:hAnsi="Times New Roman" w:cs="Times New Roman"/>
          <w:sz w:val="24"/>
          <w:szCs w:val="24"/>
        </w:rPr>
        <w:tab/>
        <w:t>Dari Tabel 3 diatas menunjukan bahwa petani yang paling banyak adalah yang telah berusahatani selama 7-9 tahun dengan jumlah 15 RTP (44</w:t>
      </w:r>
      <w:proofErr w:type="gramStart"/>
      <w:r w:rsidRPr="00504423">
        <w:rPr>
          <w:rFonts w:ascii="Times New Roman" w:hAnsi="Times New Roman" w:cs="Times New Roman"/>
          <w:sz w:val="24"/>
          <w:szCs w:val="24"/>
        </w:rPr>
        <w:t>,11</w:t>
      </w:r>
      <w:proofErr w:type="gramEnd"/>
      <w:r w:rsidRPr="00504423">
        <w:rPr>
          <w:rFonts w:ascii="Times New Roman" w:hAnsi="Times New Roman" w:cs="Times New Roman"/>
          <w:sz w:val="24"/>
          <w:szCs w:val="24"/>
        </w:rPr>
        <w:t>%). Sedangkan yang paling sedikit adalah petani yang berusahatani selama 22-24 tahun dengan jumlah 1 RTP (2</w:t>
      </w:r>
      <w:proofErr w:type="gramStart"/>
      <w:r w:rsidRPr="00504423">
        <w:rPr>
          <w:rFonts w:ascii="Times New Roman" w:hAnsi="Times New Roman" w:cs="Times New Roman"/>
          <w:sz w:val="24"/>
          <w:szCs w:val="24"/>
        </w:rPr>
        <w:t>,94</w:t>
      </w:r>
      <w:proofErr w:type="gramEnd"/>
      <w:r w:rsidRPr="00504423">
        <w:rPr>
          <w:rFonts w:ascii="Times New Roman" w:hAnsi="Times New Roman" w:cs="Times New Roman"/>
          <w:sz w:val="24"/>
          <w:szCs w:val="24"/>
        </w:rPr>
        <w:t>%).</w:t>
      </w:r>
    </w:p>
    <w:p w:rsidR="00D25376" w:rsidRPr="00504423" w:rsidRDefault="00D25376" w:rsidP="00D25376">
      <w:pPr>
        <w:spacing w:after="0" w:line="240" w:lineRule="auto"/>
        <w:ind w:firstLine="567"/>
        <w:jc w:val="both"/>
        <w:rPr>
          <w:rFonts w:ascii="Times New Roman" w:hAnsi="Times New Roman" w:cs="Times New Roman"/>
          <w:sz w:val="24"/>
          <w:szCs w:val="24"/>
        </w:rPr>
      </w:pPr>
      <w:r w:rsidRPr="00504423">
        <w:rPr>
          <w:rFonts w:ascii="Times New Roman" w:hAnsi="Times New Roman" w:cs="Times New Roman"/>
          <w:sz w:val="24"/>
          <w:szCs w:val="24"/>
        </w:rPr>
        <w:t xml:space="preserve">Luas lahan yang dimiliki oleh petani </w:t>
      </w:r>
      <w:proofErr w:type="gramStart"/>
      <w:r w:rsidRPr="00504423">
        <w:rPr>
          <w:rFonts w:ascii="Times New Roman" w:hAnsi="Times New Roman" w:cs="Times New Roman"/>
          <w:sz w:val="24"/>
          <w:szCs w:val="24"/>
        </w:rPr>
        <w:t>akan</w:t>
      </w:r>
      <w:proofErr w:type="gramEnd"/>
      <w:r w:rsidRPr="00504423">
        <w:rPr>
          <w:rFonts w:ascii="Times New Roman" w:hAnsi="Times New Roman" w:cs="Times New Roman"/>
          <w:sz w:val="24"/>
          <w:szCs w:val="24"/>
        </w:rPr>
        <w:t xml:space="preserve"> sangat menentukan pendapatan yang akan diterima oleh petani. </w:t>
      </w:r>
      <w:proofErr w:type="gramStart"/>
      <w:r w:rsidRPr="00504423">
        <w:rPr>
          <w:rFonts w:ascii="Times New Roman" w:hAnsi="Times New Roman" w:cs="Times New Roman"/>
          <w:sz w:val="24"/>
          <w:szCs w:val="24"/>
        </w:rPr>
        <w:t>Dari hasil penelitian diketahui bahwa luas lahan petani berkisar antara 1.000-12.500 m², dengan rata-rata luas lahan 3.579,41 m².</w:t>
      </w:r>
      <w:proofErr w:type="gramEnd"/>
      <w:r w:rsidRPr="00504423">
        <w:rPr>
          <w:rFonts w:ascii="Times New Roman" w:hAnsi="Times New Roman" w:cs="Times New Roman"/>
          <w:sz w:val="24"/>
          <w:szCs w:val="24"/>
        </w:rPr>
        <w:t xml:space="preserve"> Luas lahan yang dimiliki oleh petani dapat dilihat pada Tabel 4 berikut ini:</w:t>
      </w:r>
    </w:p>
    <w:p w:rsidR="00D25376" w:rsidRPr="00504423" w:rsidRDefault="00D25376" w:rsidP="00D25376">
      <w:pPr>
        <w:spacing w:after="0" w:line="240" w:lineRule="auto"/>
        <w:jc w:val="both"/>
        <w:rPr>
          <w:rFonts w:ascii="Times New Roman" w:hAnsi="Times New Roman" w:cs="Times New Roman"/>
          <w:b/>
          <w:sz w:val="24"/>
          <w:szCs w:val="24"/>
        </w:rPr>
      </w:pPr>
      <w:proofErr w:type="gramStart"/>
      <w:r w:rsidRPr="00504423">
        <w:rPr>
          <w:rFonts w:ascii="Times New Roman" w:hAnsi="Times New Roman" w:cs="Times New Roman"/>
          <w:b/>
          <w:sz w:val="24"/>
          <w:szCs w:val="24"/>
        </w:rPr>
        <w:t>Tabel 4.</w:t>
      </w:r>
      <w:proofErr w:type="gramEnd"/>
      <w:r w:rsidRPr="00504423">
        <w:rPr>
          <w:rFonts w:ascii="Times New Roman" w:hAnsi="Times New Roman" w:cs="Times New Roman"/>
          <w:b/>
          <w:sz w:val="24"/>
          <w:szCs w:val="24"/>
        </w:rPr>
        <w:t xml:space="preserve"> </w:t>
      </w:r>
      <w:bookmarkStart w:id="3" w:name="_Hlk48373180"/>
      <w:r w:rsidRPr="00504423">
        <w:rPr>
          <w:rFonts w:ascii="Times New Roman" w:hAnsi="Times New Roman" w:cs="Times New Roman"/>
          <w:b/>
          <w:sz w:val="24"/>
          <w:szCs w:val="24"/>
        </w:rPr>
        <w:t>Distribusi Frekuensi Petani Jagung Berdasarkan Luas Lahan</w:t>
      </w:r>
      <w:bookmarkEnd w:id="3"/>
    </w:p>
    <w:tbl>
      <w:tblPr>
        <w:tblW w:w="8237" w:type="dxa"/>
        <w:tblInd w:w="93" w:type="dxa"/>
        <w:tblLook w:val="04A0" w:firstRow="1" w:lastRow="0" w:firstColumn="1" w:lastColumn="0" w:noHBand="0" w:noVBand="1"/>
      </w:tblPr>
      <w:tblGrid>
        <w:gridCol w:w="681"/>
        <w:gridCol w:w="3184"/>
        <w:gridCol w:w="2387"/>
        <w:gridCol w:w="1985"/>
      </w:tblGrid>
      <w:tr w:rsidR="00D25376" w:rsidRPr="00504423" w:rsidTr="00241882">
        <w:trPr>
          <w:trHeight w:val="201"/>
        </w:trPr>
        <w:tc>
          <w:tcPr>
            <w:tcW w:w="681" w:type="dxa"/>
            <w:tcBorders>
              <w:top w:val="single" w:sz="4" w:space="0" w:color="auto"/>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No</w:t>
            </w:r>
          </w:p>
        </w:tc>
        <w:tc>
          <w:tcPr>
            <w:tcW w:w="3184" w:type="dxa"/>
            <w:tcBorders>
              <w:top w:val="single" w:sz="4" w:space="0" w:color="auto"/>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Luas Lahan (m</w:t>
            </w:r>
            <w:r w:rsidRPr="00504423">
              <w:rPr>
                <w:rFonts w:ascii="Calibri" w:eastAsia="Times New Roman" w:hAnsi="Calibri" w:cs="Calibri"/>
                <w:color w:val="000000"/>
                <w:sz w:val="24"/>
                <w:szCs w:val="24"/>
                <w:lang w:eastAsia="id-ID"/>
              </w:rPr>
              <w:t>²</w:t>
            </w:r>
            <w:r w:rsidRPr="00504423">
              <w:rPr>
                <w:rFonts w:ascii="Times New Roman" w:eastAsia="Times New Roman" w:hAnsi="Times New Roman" w:cs="Times New Roman"/>
                <w:color w:val="000000"/>
                <w:sz w:val="24"/>
                <w:szCs w:val="24"/>
                <w:lang w:eastAsia="id-ID"/>
              </w:rPr>
              <w:t>)</w:t>
            </w:r>
          </w:p>
        </w:tc>
        <w:tc>
          <w:tcPr>
            <w:tcW w:w="2387" w:type="dxa"/>
            <w:tcBorders>
              <w:top w:val="single" w:sz="4" w:space="0" w:color="auto"/>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Frekuensi</w:t>
            </w:r>
          </w:p>
        </w:tc>
        <w:tc>
          <w:tcPr>
            <w:tcW w:w="1985" w:type="dxa"/>
            <w:tcBorders>
              <w:top w:val="single" w:sz="4" w:space="0" w:color="auto"/>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Persentase (%)</w:t>
            </w:r>
          </w:p>
        </w:tc>
      </w:tr>
      <w:tr w:rsidR="00D25376" w:rsidRPr="00504423" w:rsidTr="00241882">
        <w:trPr>
          <w:trHeight w:val="201"/>
        </w:trPr>
        <w:tc>
          <w:tcPr>
            <w:tcW w:w="681" w:type="dxa"/>
            <w:tcBorders>
              <w:top w:val="nil"/>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 </w:t>
            </w:r>
          </w:p>
        </w:tc>
        <w:tc>
          <w:tcPr>
            <w:tcW w:w="3184" w:type="dxa"/>
            <w:tcBorders>
              <w:top w:val="nil"/>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 </w:t>
            </w:r>
          </w:p>
        </w:tc>
        <w:tc>
          <w:tcPr>
            <w:tcW w:w="2387" w:type="dxa"/>
            <w:tcBorders>
              <w:top w:val="nil"/>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(RTP)</w:t>
            </w:r>
          </w:p>
        </w:tc>
        <w:tc>
          <w:tcPr>
            <w:tcW w:w="1985" w:type="dxa"/>
            <w:tcBorders>
              <w:top w:val="nil"/>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 </w:t>
            </w:r>
          </w:p>
        </w:tc>
      </w:tr>
      <w:tr w:rsidR="00D25376" w:rsidRPr="00504423" w:rsidTr="00241882">
        <w:trPr>
          <w:trHeight w:val="201"/>
        </w:trPr>
        <w:tc>
          <w:tcPr>
            <w:tcW w:w="681"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1</w:t>
            </w:r>
          </w:p>
        </w:tc>
        <w:tc>
          <w:tcPr>
            <w:tcW w:w="3184"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b/>
                <w:color w:val="000000"/>
                <w:sz w:val="24"/>
                <w:szCs w:val="24"/>
                <w:lang w:eastAsia="id-ID"/>
              </w:rPr>
            </w:pPr>
            <w:r w:rsidRPr="00504423">
              <w:rPr>
                <w:rFonts w:ascii="Times New Roman" w:eastAsia="Times New Roman" w:hAnsi="Times New Roman" w:cs="Times New Roman"/>
                <w:b/>
                <w:color w:val="000000"/>
                <w:sz w:val="24"/>
                <w:szCs w:val="24"/>
                <w:lang w:eastAsia="id-ID"/>
              </w:rPr>
              <w:t>1.000-2.916</w:t>
            </w:r>
          </w:p>
        </w:tc>
        <w:tc>
          <w:tcPr>
            <w:tcW w:w="2387"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b/>
                <w:color w:val="000000"/>
                <w:sz w:val="24"/>
                <w:szCs w:val="24"/>
                <w:lang w:eastAsia="id-ID"/>
              </w:rPr>
            </w:pPr>
            <w:r w:rsidRPr="00504423">
              <w:rPr>
                <w:rFonts w:ascii="Times New Roman" w:eastAsia="Times New Roman" w:hAnsi="Times New Roman" w:cs="Times New Roman"/>
                <w:b/>
                <w:color w:val="000000"/>
                <w:sz w:val="24"/>
                <w:szCs w:val="24"/>
                <w:lang w:eastAsia="id-ID"/>
              </w:rPr>
              <w:t>20</w:t>
            </w:r>
          </w:p>
        </w:tc>
        <w:tc>
          <w:tcPr>
            <w:tcW w:w="1985"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b/>
                <w:color w:val="000000"/>
                <w:sz w:val="24"/>
                <w:szCs w:val="24"/>
                <w:lang w:eastAsia="id-ID"/>
              </w:rPr>
            </w:pPr>
            <w:r w:rsidRPr="00504423">
              <w:rPr>
                <w:rFonts w:ascii="Times New Roman" w:eastAsia="Times New Roman" w:hAnsi="Times New Roman" w:cs="Times New Roman"/>
                <w:b/>
                <w:color w:val="000000"/>
                <w:sz w:val="24"/>
                <w:szCs w:val="24"/>
                <w:lang w:eastAsia="id-ID"/>
              </w:rPr>
              <w:t>58,82</w:t>
            </w:r>
          </w:p>
        </w:tc>
      </w:tr>
      <w:tr w:rsidR="00D25376" w:rsidRPr="00504423" w:rsidTr="00241882">
        <w:trPr>
          <w:trHeight w:val="201"/>
        </w:trPr>
        <w:tc>
          <w:tcPr>
            <w:tcW w:w="681"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Calibri" w:eastAsia="Times New Roman" w:hAnsi="Calibri" w:cs="Calibri"/>
                <w:color w:val="000000"/>
                <w:lang w:eastAsia="id-ID"/>
              </w:rPr>
            </w:pPr>
            <w:r w:rsidRPr="00504423">
              <w:rPr>
                <w:rFonts w:ascii="Calibri" w:eastAsia="Times New Roman" w:hAnsi="Calibri" w:cs="Calibri"/>
                <w:color w:val="000000"/>
                <w:lang w:eastAsia="id-ID"/>
              </w:rPr>
              <w:t>2</w:t>
            </w:r>
          </w:p>
        </w:tc>
        <w:tc>
          <w:tcPr>
            <w:tcW w:w="3184"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2.917-4.833</w:t>
            </w:r>
          </w:p>
        </w:tc>
        <w:tc>
          <w:tcPr>
            <w:tcW w:w="2387"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6</w:t>
            </w:r>
          </w:p>
        </w:tc>
        <w:tc>
          <w:tcPr>
            <w:tcW w:w="1985"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17,64</w:t>
            </w:r>
          </w:p>
        </w:tc>
      </w:tr>
      <w:tr w:rsidR="00D25376" w:rsidRPr="00504423" w:rsidTr="00241882">
        <w:trPr>
          <w:trHeight w:val="201"/>
        </w:trPr>
        <w:tc>
          <w:tcPr>
            <w:tcW w:w="681"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Calibri" w:eastAsia="Times New Roman" w:hAnsi="Calibri" w:cs="Calibri"/>
                <w:color w:val="000000"/>
                <w:lang w:eastAsia="id-ID"/>
              </w:rPr>
            </w:pPr>
            <w:r w:rsidRPr="00504423">
              <w:rPr>
                <w:rFonts w:ascii="Calibri" w:eastAsia="Times New Roman" w:hAnsi="Calibri" w:cs="Calibri"/>
                <w:color w:val="000000"/>
                <w:lang w:eastAsia="id-ID"/>
              </w:rPr>
              <w:t>3</w:t>
            </w:r>
          </w:p>
        </w:tc>
        <w:tc>
          <w:tcPr>
            <w:tcW w:w="3184"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4.834-6.750</w:t>
            </w:r>
          </w:p>
        </w:tc>
        <w:tc>
          <w:tcPr>
            <w:tcW w:w="2387"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4</w:t>
            </w:r>
          </w:p>
        </w:tc>
        <w:tc>
          <w:tcPr>
            <w:tcW w:w="1985"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11,76</w:t>
            </w:r>
          </w:p>
        </w:tc>
      </w:tr>
      <w:tr w:rsidR="00D25376" w:rsidRPr="00504423" w:rsidTr="00241882">
        <w:trPr>
          <w:trHeight w:val="201"/>
        </w:trPr>
        <w:tc>
          <w:tcPr>
            <w:tcW w:w="681"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4</w:t>
            </w:r>
          </w:p>
        </w:tc>
        <w:tc>
          <w:tcPr>
            <w:tcW w:w="3184"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b/>
                <w:color w:val="000000"/>
                <w:sz w:val="24"/>
                <w:szCs w:val="24"/>
                <w:lang w:eastAsia="id-ID"/>
              </w:rPr>
            </w:pPr>
            <w:r w:rsidRPr="00504423">
              <w:rPr>
                <w:rFonts w:ascii="Times New Roman" w:eastAsia="Times New Roman" w:hAnsi="Times New Roman" w:cs="Times New Roman"/>
                <w:b/>
                <w:color w:val="000000"/>
                <w:sz w:val="24"/>
                <w:szCs w:val="24"/>
                <w:lang w:eastAsia="id-ID"/>
              </w:rPr>
              <w:t>6.751-8.667</w:t>
            </w:r>
          </w:p>
        </w:tc>
        <w:tc>
          <w:tcPr>
            <w:tcW w:w="2387"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b/>
                <w:color w:val="000000"/>
                <w:sz w:val="24"/>
                <w:szCs w:val="24"/>
                <w:lang w:eastAsia="id-ID"/>
              </w:rPr>
            </w:pPr>
            <w:r w:rsidRPr="00504423">
              <w:rPr>
                <w:rFonts w:ascii="Times New Roman" w:eastAsia="Times New Roman" w:hAnsi="Times New Roman" w:cs="Times New Roman"/>
                <w:b/>
                <w:color w:val="000000"/>
                <w:sz w:val="24"/>
                <w:szCs w:val="24"/>
                <w:lang w:eastAsia="id-ID"/>
              </w:rPr>
              <w:t>1</w:t>
            </w:r>
          </w:p>
        </w:tc>
        <w:tc>
          <w:tcPr>
            <w:tcW w:w="1985"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b/>
                <w:color w:val="000000"/>
                <w:sz w:val="24"/>
                <w:szCs w:val="24"/>
                <w:lang w:eastAsia="id-ID"/>
              </w:rPr>
            </w:pPr>
            <w:r w:rsidRPr="00504423">
              <w:rPr>
                <w:rFonts w:ascii="Times New Roman" w:eastAsia="Times New Roman" w:hAnsi="Times New Roman" w:cs="Times New Roman"/>
                <w:b/>
                <w:color w:val="000000"/>
                <w:sz w:val="24"/>
                <w:szCs w:val="24"/>
                <w:lang w:eastAsia="id-ID"/>
              </w:rPr>
              <w:t>2,94</w:t>
            </w:r>
          </w:p>
        </w:tc>
      </w:tr>
      <w:tr w:rsidR="00D25376" w:rsidRPr="00504423" w:rsidTr="00241882">
        <w:trPr>
          <w:trHeight w:val="201"/>
        </w:trPr>
        <w:tc>
          <w:tcPr>
            <w:tcW w:w="681"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5</w:t>
            </w:r>
          </w:p>
        </w:tc>
        <w:tc>
          <w:tcPr>
            <w:tcW w:w="3184"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b/>
                <w:color w:val="000000"/>
                <w:sz w:val="24"/>
                <w:szCs w:val="24"/>
                <w:lang w:eastAsia="id-ID"/>
              </w:rPr>
            </w:pPr>
            <w:r w:rsidRPr="00504423">
              <w:rPr>
                <w:rFonts w:ascii="Times New Roman" w:eastAsia="Times New Roman" w:hAnsi="Times New Roman" w:cs="Times New Roman"/>
                <w:b/>
                <w:color w:val="000000"/>
                <w:sz w:val="24"/>
                <w:szCs w:val="24"/>
                <w:lang w:eastAsia="id-ID"/>
              </w:rPr>
              <w:t>8.668-10.584</w:t>
            </w:r>
          </w:p>
        </w:tc>
        <w:tc>
          <w:tcPr>
            <w:tcW w:w="2387"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b/>
                <w:color w:val="000000"/>
                <w:sz w:val="24"/>
                <w:szCs w:val="24"/>
                <w:lang w:eastAsia="id-ID"/>
              </w:rPr>
            </w:pPr>
            <w:r w:rsidRPr="00504423">
              <w:rPr>
                <w:rFonts w:ascii="Times New Roman" w:eastAsia="Times New Roman" w:hAnsi="Times New Roman" w:cs="Times New Roman"/>
                <w:b/>
                <w:color w:val="000000"/>
                <w:sz w:val="24"/>
                <w:szCs w:val="24"/>
                <w:lang w:eastAsia="id-ID"/>
              </w:rPr>
              <w:t>1</w:t>
            </w:r>
          </w:p>
        </w:tc>
        <w:tc>
          <w:tcPr>
            <w:tcW w:w="1985"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b/>
                <w:color w:val="000000"/>
                <w:sz w:val="24"/>
                <w:szCs w:val="24"/>
                <w:lang w:eastAsia="id-ID"/>
              </w:rPr>
            </w:pPr>
            <w:r w:rsidRPr="00504423">
              <w:rPr>
                <w:rFonts w:ascii="Times New Roman" w:eastAsia="Times New Roman" w:hAnsi="Times New Roman" w:cs="Times New Roman"/>
                <w:b/>
                <w:color w:val="000000"/>
                <w:sz w:val="24"/>
                <w:szCs w:val="24"/>
                <w:lang w:eastAsia="id-ID"/>
              </w:rPr>
              <w:t>2,94</w:t>
            </w:r>
          </w:p>
        </w:tc>
      </w:tr>
      <w:tr w:rsidR="00D25376" w:rsidRPr="00504423" w:rsidTr="00241882">
        <w:trPr>
          <w:trHeight w:val="201"/>
        </w:trPr>
        <w:tc>
          <w:tcPr>
            <w:tcW w:w="681"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6</w:t>
            </w:r>
          </w:p>
        </w:tc>
        <w:tc>
          <w:tcPr>
            <w:tcW w:w="3184"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10.585-12.501</w:t>
            </w:r>
          </w:p>
        </w:tc>
        <w:tc>
          <w:tcPr>
            <w:tcW w:w="2387"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2</w:t>
            </w:r>
          </w:p>
        </w:tc>
        <w:tc>
          <w:tcPr>
            <w:tcW w:w="1985"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5,88</w:t>
            </w:r>
          </w:p>
        </w:tc>
      </w:tr>
      <w:tr w:rsidR="00D25376" w:rsidRPr="00504423" w:rsidTr="00241882">
        <w:trPr>
          <w:trHeight w:val="40"/>
        </w:trPr>
        <w:tc>
          <w:tcPr>
            <w:tcW w:w="681" w:type="dxa"/>
            <w:tcBorders>
              <w:top w:val="single" w:sz="4" w:space="0" w:color="auto"/>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Calibri" w:eastAsia="Times New Roman" w:hAnsi="Calibri" w:cs="Calibri"/>
                <w:color w:val="000000"/>
                <w:lang w:eastAsia="id-ID"/>
              </w:rPr>
            </w:pPr>
            <w:r w:rsidRPr="00504423">
              <w:rPr>
                <w:rFonts w:ascii="Calibri" w:eastAsia="Times New Roman" w:hAnsi="Calibri" w:cs="Calibri"/>
                <w:color w:val="000000"/>
                <w:lang w:eastAsia="id-ID"/>
              </w:rPr>
              <w:t> </w:t>
            </w:r>
          </w:p>
        </w:tc>
        <w:tc>
          <w:tcPr>
            <w:tcW w:w="3184" w:type="dxa"/>
            <w:tcBorders>
              <w:top w:val="single" w:sz="4" w:space="0" w:color="auto"/>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Jumlah</w:t>
            </w:r>
          </w:p>
        </w:tc>
        <w:tc>
          <w:tcPr>
            <w:tcW w:w="2387" w:type="dxa"/>
            <w:tcBorders>
              <w:top w:val="single" w:sz="4" w:space="0" w:color="auto"/>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34</w:t>
            </w:r>
          </w:p>
        </w:tc>
        <w:tc>
          <w:tcPr>
            <w:tcW w:w="1985" w:type="dxa"/>
            <w:tcBorders>
              <w:top w:val="single" w:sz="4" w:space="0" w:color="auto"/>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100</w:t>
            </w:r>
          </w:p>
        </w:tc>
      </w:tr>
    </w:tbl>
    <w:p w:rsidR="00D25376" w:rsidRPr="00504423" w:rsidRDefault="00D25376" w:rsidP="00D25376">
      <w:pPr>
        <w:spacing w:after="0" w:line="240" w:lineRule="auto"/>
        <w:jc w:val="both"/>
        <w:rPr>
          <w:rFonts w:ascii="Times New Roman" w:hAnsi="Times New Roman" w:cs="Times New Roman"/>
          <w:sz w:val="24"/>
          <w:szCs w:val="24"/>
        </w:rPr>
      </w:pPr>
      <w:r w:rsidRPr="00504423">
        <w:rPr>
          <w:rFonts w:ascii="Times New Roman" w:hAnsi="Times New Roman" w:cs="Times New Roman"/>
          <w:sz w:val="24"/>
          <w:szCs w:val="24"/>
        </w:rPr>
        <w:t>Sumber: Data primer diolah, Tahun 2020.</w:t>
      </w:r>
    </w:p>
    <w:p w:rsidR="00D25376" w:rsidRPr="00504423" w:rsidRDefault="00D25376" w:rsidP="00D25376">
      <w:pPr>
        <w:spacing w:after="0" w:line="240" w:lineRule="auto"/>
        <w:ind w:firstLine="567"/>
        <w:jc w:val="both"/>
        <w:rPr>
          <w:rFonts w:ascii="Times New Roman" w:hAnsi="Times New Roman" w:cs="Times New Roman"/>
          <w:sz w:val="24"/>
          <w:szCs w:val="24"/>
        </w:rPr>
      </w:pPr>
      <w:r w:rsidRPr="00504423">
        <w:rPr>
          <w:rFonts w:ascii="Times New Roman" w:hAnsi="Times New Roman" w:cs="Times New Roman"/>
          <w:sz w:val="24"/>
          <w:szCs w:val="24"/>
        </w:rPr>
        <w:t>Dari Tabel 4 diatas menunjukan bahwa petani yang paling banyak yaitu petani yang memiliki luas lahan antara 1.000-2.916 m² dengan jumlah 20 RTP (58</w:t>
      </w:r>
      <w:proofErr w:type="gramStart"/>
      <w:r w:rsidRPr="00504423">
        <w:rPr>
          <w:rFonts w:ascii="Times New Roman" w:hAnsi="Times New Roman" w:cs="Times New Roman"/>
          <w:sz w:val="24"/>
          <w:szCs w:val="24"/>
        </w:rPr>
        <w:t>,82</w:t>
      </w:r>
      <w:proofErr w:type="gramEnd"/>
      <w:r w:rsidRPr="00504423">
        <w:rPr>
          <w:rFonts w:ascii="Times New Roman" w:hAnsi="Times New Roman" w:cs="Times New Roman"/>
          <w:sz w:val="24"/>
          <w:szCs w:val="24"/>
        </w:rPr>
        <w:t>%). Sedangkan petani yang paling sedikit yaitu yang memiliki luas lahan 6.751-8.667 m² dan 8.668-10.584 m² dengan jumlah masing-masing 1 RTP (2</w:t>
      </w:r>
      <w:proofErr w:type="gramStart"/>
      <w:r w:rsidRPr="00504423">
        <w:rPr>
          <w:rFonts w:ascii="Times New Roman" w:hAnsi="Times New Roman" w:cs="Times New Roman"/>
          <w:sz w:val="24"/>
          <w:szCs w:val="24"/>
        </w:rPr>
        <w:t>,94</w:t>
      </w:r>
      <w:proofErr w:type="gramEnd"/>
      <w:r w:rsidRPr="00504423">
        <w:rPr>
          <w:rFonts w:ascii="Times New Roman" w:hAnsi="Times New Roman" w:cs="Times New Roman"/>
          <w:sz w:val="24"/>
          <w:szCs w:val="24"/>
        </w:rPr>
        <w:t>%).</w:t>
      </w:r>
    </w:p>
    <w:p w:rsidR="00D25376" w:rsidRPr="00504423" w:rsidRDefault="00D25376" w:rsidP="00D25376">
      <w:pPr>
        <w:spacing w:after="0" w:line="240" w:lineRule="auto"/>
        <w:jc w:val="both"/>
        <w:rPr>
          <w:rFonts w:ascii="Times New Roman" w:hAnsi="Times New Roman" w:cs="Times New Roman"/>
          <w:sz w:val="24"/>
          <w:szCs w:val="24"/>
        </w:rPr>
      </w:pPr>
    </w:p>
    <w:p w:rsidR="00D25376" w:rsidRPr="00504423" w:rsidRDefault="00D25376" w:rsidP="00D25376">
      <w:pPr>
        <w:spacing w:after="0" w:line="240" w:lineRule="auto"/>
        <w:jc w:val="both"/>
        <w:rPr>
          <w:rFonts w:ascii="Times New Roman" w:hAnsi="Times New Roman" w:cs="Times New Roman"/>
          <w:sz w:val="24"/>
          <w:szCs w:val="24"/>
        </w:rPr>
      </w:pPr>
      <w:r w:rsidRPr="00504423">
        <w:rPr>
          <w:rFonts w:ascii="Times New Roman" w:hAnsi="Times New Roman" w:cs="Times New Roman"/>
          <w:b/>
          <w:sz w:val="24"/>
          <w:szCs w:val="24"/>
        </w:rPr>
        <w:t>Usahatani Jagung di Kota Jambi</w:t>
      </w:r>
    </w:p>
    <w:p w:rsidR="00D25376" w:rsidRPr="00504423" w:rsidRDefault="00D25376" w:rsidP="00D25376">
      <w:pPr>
        <w:spacing w:after="0" w:line="240" w:lineRule="auto"/>
        <w:ind w:firstLine="567"/>
        <w:contextualSpacing/>
        <w:jc w:val="both"/>
        <w:rPr>
          <w:rFonts w:ascii="Times New Roman" w:hAnsi="Times New Roman" w:cs="Times New Roman"/>
          <w:sz w:val="24"/>
          <w:szCs w:val="24"/>
        </w:rPr>
      </w:pPr>
      <w:r w:rsidRPr="00504423">
        <w:rPr>
          <w:rFonts w:ascii="Times New Roman" w:hAnsi="Times New Roman" w:cs="Times New Roman"/>
          <w:sz w:val="24"/>
          <w:szCs w:val="24"/>
        </w:rPr>
        <w:tab/>
      </w:r>
      <w:proofErr w:type="gramStart"/>
      <w:r w:rsidRPr="00504423">
        <w:rPr>
          <w:rFonts w:ascii="Times New Roman" w:hAnsi="Times New Roman" w:cs="Times New Roman"/>
          <w:sz w:val="24"/>
          <w:szCs w:val="24"/>
        </w:rPr>
        <w:t>Usahatani jagung di Kota Jambi merupakan salah satu usahatani sampingan setelah ubi kayu dan sayuran seperti kacang panjang dan terong.</w:t>
      </w:r>
      <w:proofErr w:type="gramEnd"/>
      <w:r w:rsidRPr="00504423">
        <w:rPr>
          <w:rFonts w:ascii="Times New Roman" w:hAnsi="Times New Roman" w:cs="Times New Roman"/>
          <w:sz w:val="24"/>
          <w:szCs w:val="24"/>
        </w:rPr>
        <w:t xml:space="preserve"> </w:t>
      </w:r>
      <w:proofErr w:type="gramStart"/>
      <w:r w:rsidRPr="00504423">
        <w:rPr>
          <w:rFonts w:ascii="Times New Roman" w:hAnsi="Times New Roman" w:cs="Times New Roman"/>
          <w:sz w:val="24"/>
          <w:szCs w:val="24"/>
        </w:rPr>
        <w:t>Kegiatan usahatani jagung dilakukan secara teratur sesuai dengan pola musim tanam, dengan memperhatikan curah hujan dan aspek alam lainnya.</w:t>
      </w:r>
      <w:proofErr w:type="gramEnd"/>
      <w:r w:rsidRPr="00504423">
        <w:rPr>
          <w:rFonts w:ascii="Times New Roman" w:hAnsi="Times New Roman" w:cs="Times New Roman"/>
          <w:sz w:val="24"/>
          <w:szCs w:val="24"/>
        </w:rPr>
        <w:t xml:space="preserve"> </w:t>
      </w:r>
      <w:proofErr w:type="gramStart"/>
      <w:r w:rsidRPr="00504423">
        <w:rPr>
          <w:rFonts w:ascii="Times New Roman" w:hAnsi="Times New Roman" w:cs="Times New Roman"/>
          <w:sz w:val="24"/>
          <w:szCs w:val="24"/>
        </w:rPr>
        <w:t>Biasanya jika setelah panen jagung dilanjutkan dengan komoditi tanaman lainnya.</w:t>
      </w:r>
      <w:proofErr w:type="gramEnd"/>
      <w:r w:rsidRPr="00504423">
        <w:rPr>
          <w:rFonts w:ascii="Times New Roman" w:hAnsi="Times New Roman" w:cs="Times New Roman"/>
          <w:sz w:val="24"/>
          <w:szCs w:val="24"/>
        </w:rPr>
        <w:t xml:space="preserve"> </w:t>
      </w:r>
      <w:proofErr w:type="gramStart"/>
      <w:r w:rsidRPr="00504423">
        <w:rPr>
          <w:rFonts w:ascii="Times New Roman" w:hAnsi="Times New Roman" w:cs="Times New Roman"/>
          <w:sz w:val="24"/>
          <w:szCs w:val="24"/>
        </w:rPr>
        <w:t>Lahan yang digunakan dalam usahatani jagung merupakan lahan pribadi.</w:t>
      </w:r>
      <w:proofErr w:type="gramEnd"/>
      <w:r w:rsidRPr="00504423">
        <w:rPr>
          <w:rFonts w:ascii="Times New Roman" w:hAnsi="Times New Roman" w:cs="Times New Roman"/>
          <w:sz w:val="24"/>
          <w:szCs w:val="24"/>
        </w:rPr>
        <w:t xml:space="preserve"> </w:t>
      </w:r>
    </w:p>
    <w:p w:rsidR="00D25376" w:rsidRPr="00504423" w:rsidRDefault="00D25376" w:rsidP="00D25376">
      <w:pPr>
        <w:spacing w:after="0" w:line="240" w:lineRule="auto"/>
        <w:ind w:firstLine="567"/>
        <w:contextualSpacing/>
        <w:jc w:val="both"/>
        <w:rPr>
          <w:rFonts w:ascii="Times New Roman" w:hAnsi="Times New Roman" w:cs="Times New Roman"/>
          <w:sz w:val="24"/>
          <w:szCs w:val="24"/>
        </w:rPr>
      </w:pPr>
      <w:proofErr w:type="gramStart"/>
      <w:r w:rsidRPr="00504423">
        <w:rPr>
          <w:rFonts w:ascii="Times New Roman" w:hAnsi="Times New Roman" w:cs="Times New Roman"/>
          <w:sz w:val="24"/>
          <w:szCs w:val="24"/>
        </w:rPr>
        <w:lastRenderedPageBreak/>
        <w:t>Varietas benih jagung yang ditanam yaitu Bonanza F1, benih diperoleh dengan membeli di toko pertanian.</w:t>
      </w:r>
      <w:proofErr w:type="gramEnd"/>
      <w:r w:rsidRPr="00504423">
        <w:rPr>
          <w:rFonts w:ascii="Times New Roman" w:hAnsi="Times New Roman" w:cs="Times New Roman"/>
          <w:sz w:val="24"/>
          <w:szCs w:val="24"/>
        </w:rPr>
        <w:t xml:space="preserve"> </w:t>
      </w:r>
      <w:proofErr w:type="gramStart"/>
      <w:r w:rsidRPr="00504423">
        <w:rPr>
          <w:rFonts w:ascii="Times New Roman" w:hAnsi="Times New Roman" w:cs="Times New Roman"/>
          <w:sz w:val="24"/>
          <w:szCs w:val="24"/>
        </w:rPr>
        <w:t>Sumber modal diperoleh dari modal petani sendiri, dan tenaga kerja diperoleh dari dalam keluarga sehingga tidak mengeluarkan biaya upah.</w:t>
      </w:r>
      <w:proofErr w:type="gramEnd"/>
    </w:p>
    <w:p w:rsidR="00D25376" w:rsidRPr="00504423" w:rsidRDefault="00D25376" w:rsidP="00D25376">
      <w:pPr>
        <w:spacing w:after="0" w:line="240" w:lineRule="auto"/>
        <w:ind w:firstLine="567"/>
        <w:contextualSpacing/>
        <w:jc w:val="both"/>
        <w:rPr>
          <w:rFonts w:ascii="Times New Roman" w:hAnsi="Times New Roman" w:cs="Times New Roman"/>
          <w:sz w:val="24"/>
          <w:szCs w:val="24"/>
        </w:rPr>
      </w:pPr>
      <w:r w:rsidRPr="00504423">
        <w:rPr>
          <w:rFonts w:ascii="Times New Roman" w:hAnsi="Times New Roman" w:cs="Times New Roman"/>
          <w:sz w:val="24"/>
          <w:szCs w:val="24"/>
        </w:rPr>
        <w:t xml:space="preserve"> </w:t>
      </w:r>
      <w:proofErr w:type="gramStart"/>
      <w:r w:rsidRPr="00504423">
        <w:rPr>
          <w:rFonts w:ascii="Times New Roman" w:hAnsi="Times New Roman" w:cs="Times New Roman"/>
          <w:sz w:val="24"/>
          <w:szCs w:val="24"/>
        </w:rPr>
        <w:t>Aspek produksi merupakan aspek yang penting dalam kegiatan usahatani jagung.</w:t>
      </w:r>
      <w:proofErr w:type="gramEnd"/>
      <w:r w:rsidRPr="00504423">
        <w:rPr>
          <w:rFonts w:ascii="Times New Roman" w:hAnsi="Times New Roman" w:cs="Times New Roman"/>
          <w:sz w:val="24"/>
          <w:szCs w:val="24"/>
        </w:rPr>
        <w:t xml:space="preserve"> </w:t>
      </w:r>
      <w:proofErr w:type="gramStart"/>
      <w:r w:rsidRPr="00504423">
        <w:rPr>
          <w:rFonts w:ascii="Times New Roman" w:hAnsi="Times New Roman" w:cs="Times New Roman"/>
          <w:sz w:val="24"/>
          <w:szCs w:val="24"/>
        </w:rPr>
        <w:t>Kegiatan ini dimulai dari persiapan lahan sampai pada tahap pemanenan.</w:t>
      </w:r>
      <w:proofErr w:type="gramEnd"/>
      <w:r w:rsidRPr="00504423">
        <w:rPr>
          <w:rFonts w:ascii="Times New Roman" w:hAnsi="Times New Roman" w:cs="Times New Roman"/>
          <w:sz w:val="24"/>
          <w:szCs w:val="24"/>
        </w:rPr>
        <w:t xml:space="preserve"> </w:t>
      </w:r>
      <w:proofErr w:type="gramStart"/>
      <w:r w:rsidRPr="00504423">
        <w:rPr>
          <w:rFonts w:ascii="Times New Roman" w:hAnsi="Times New Roman" w:cs="Times New Roman"/>
          <w:sz w:val="24"/>
          <w:szCs w:val="24"/>
        </w:rPr>
        <w:t>Langkah pertama dimulai dengan pembersihan lahan dari rumput-rumputan secara manual atau menggunakan parang.</w:t>
      </w:r>
      <w:proofErr w:type="gramEnd"/>
      <w:r w:rsidRPr="00504423">
        <w:rPr>
          <w:rFonts w:ascii="Times New Roman" w:hAnsi="Times New Roman" w:cs="Times New Roman"/>
          <w:sz w:val="24"/>
          <w:szCs w:val="24"/>
        </w:rPr>
        <w:t xml:space="preserve"> Selanjutnya pengolahan tanah yang digemburkan menggunakan cangkul dengan kedalaman 15-20 cm, kemudian dibuat galangan setinggi 20-30 cm, lebar 90-100 cm dan panjang sesuai lahan. Fungsi galangan adalah</w:t>
      </w:r>
      <w:r w:rsidRPr="00504423">
        <w:rPr>
          <w:rFonts w:ascii="Times New Roman" w:hAnsi="Times New Roman" w:cs="Times New Roman"/>
          <w:sz w:val="24"/>
          <w:szCs w:val="24"/>
          <w:shd w:val="clear" w:color="auto" w:fill="FFFFFF"/>
        </w:rPr>
        <w:t xml:space="preserve"> memudahkan meresapnya air hujan maupun air penyiraman ke dalam tanah serta memudahkan untuk proses pemeliharaan tanaman</w:t>
      </w:r>
      <w:r w:rsidRPr="00504423">
        <w:rPr>
          <w:rFonts w:ascii="Times New Roman" w:hAnsi="Times New Roman" w:cs="Times New Roman"/>
          <w:sz w:val="24"/>
          <w:szCs w:val="24"/>
        </w:rPr>
        <w:t>. Selanjutnya dilakukan proses pemupukan dasar menggunakan pupuk kandang yang diratakan di atas tanah bersamaan dengan pencangkulan untuk meningkatkan kesuburan tanah.</w:t>
      </w:r>
    </w:p>
    <w:p w:rsidR="00D25376" w:rsidRPr="00504423" w:rsidRDefault="00D25376" w:rsidP="00D25376">
      <w:pPr>
        <w:spacing w:after="0" w:line="240" w:lineRule="auto"/>
        <w:ind w:firstLine="567"/>
        <w:contextualSpacing/>
        <w:jc w:val="both"/>
        <w:rPr>
          <w:rFonts w:ascii="Times New Roman" w:hAnsi="Times New Roman" w:cs="Times New Roman"/>
          <w:sz w:val="24"/>
          <w:szCs w:val="24"/>
        </w:rPr>
      </w:pPr>
      <w:proofErr w:type="gramStart"/>
      <w:r w:rsidRPr="00504423">
        <w:rPr>
          <w:rFonts w:ascii="Times New Roman" w:hAnsi="Times New Roman" w:cs="Times New Roman"/>
          <w:sz w:val="24"/>
          <w:szCs w:val="24"/>
        </w:rPr>
        <w:t>Selanjutnya lahan tersebut digarap dan dipersiapkan untuk penanaman.</w:t>
      </w:r>
      <w:proofErr w:type="gramEnd"/>
      <w:r w:rsidRPr="00504423">
        <w:rPr>
          <w:rFonts w:ascii="Times New Roman" w:hAnsi="Times New Roman" w:cs="Times New Roman"/>
          <w:sz w:val="24"/>
          <w:szCs w:val="24"/>
        </w:rPr>
        <w:t xml:space="preserve"> Tanah ditugal dengan menggunakan tugal yang terbuat dari ranting kayu pohon yang pada bagian bawahnya diruncingkan, dengan rata-rata kedalaman lubang tanam 3-5 cm dan tiap lubang diisi 1-2 butir benih kemudian ditutup kembali dengan tanah. </w:t>
      </w:r>
      <w:proofErr w:type="gramStart"/>
      <w:r w:rsidRPr="00504423">
        <w:rPr>
          <w:rFonts w:ascii="Times New Roman" w:hAnsi="Times New Roman" w:cs="Times New Roman"/>
          <w:sz w:val="24"/>
          <w:szCs w:val="24"/>
        </w:rPr>
        <w:t>Jarak tanam yang digunakan adalah 75×25 cm (75 cm adalah jarak antar baris dan 25 cm adalah jarak antar tanaman jagung).</w:t>
      </w:r>
      <w:proofErr w:type="gramEnd"/>
      <w:r w:rsidRPr="00504423">
        <w:rPr>
          <w:rFonts w:ascii="Times New Roman" w:hAnsi="Times New Roman" w:cs="Times New Roman"/>
          <w:sz w:val="24"/>
          <w:szCs w:val="24"/>
        </w:rPr>
        <w:t xml:space="preserve"> Proses pemeliharaan jagung yang dilakukan yaitu dengan secara pemupukan dan pengendalian </w:t>
      </w:r>
      <w:proofErr w:type="gramStart"/>
      <w:r w:rsidRPr="00504423">
        <w:rPr>
          <w:rFonts w:ascii="Times New Roman" w:hAnsi="Times New Roman" w:cs="Times New Roman"/>
          <w:sz w:val="24"/>
          <w:szCs w:val="24"/>
        </w:rPr>
        <w:t>hama</w:t>
      </w:r>
      <w:proofErr w:type="gramEnd"/>
      <w:r w:rsidRPr="00504423">
        <w:rPr>
          <w:rFonts w:ascii="Times New Roman" w:hAnsi="Times New Roman" w:cs="Times New Roman"/>
          <w:sz w:val="24"/>
          <w:szCs w:val="24"/>
        </w:rPr>
        <w:t xml:space="preserve">, penyakit dan gulma. </w:t>
      </w:r>
    </w:p>
    <w:p w:rsidR="00D25376" w:rsidRPr="00504423" w:rsidRDefault="00D25376" w:rsidP="00D25376">
      <w:pPr>
        <w:spacing w:after="0" w:line="240" w:lineRule="auto"/>
        <w:ind w:firstLine="567"/>
        <w:contextualSpacing/>
        <w:jc w:val="both"/>
        <w:rPr>
          <w:rFonts w:ascii="Times New Roman" w:hAnsi="Times New Roman" w:cs="Times New Roman"/>
          <w:sz w:val="24"/>
          <w:szCs w:val="24"/>
        </w:rPr>
      </w:pPr>
      <w:proofErr w:type="gramStart"/>
      <w:r w:rsidRPr="00504423">
        <w:rPr>
          <w:rFonts w:ascii="Times New Roman" w:hAnsi="Times New Roman" w:cs="Times New Roman"/>
          <w:sz w:val="24"/>
          <w:szCs w:val="24"/>
        </w:rPr>
        <w:t>Setelah jagung ditanam, kemudian dilakukan kegiatan pemupukan, pemupukan jagung yang dilakukan menggunakan pupuk kimia NPK, pemupukan pertama dilakukan setelah tanaman berumur ±10 hari.</w:t>
      </w:r>
      <w:proofErr w:type="gramEnd"/>
      <w:r w:rsidRPr="00504423">
        <w:rPr>
          <w:rFonts w:ascii="Times New Roman" w:hAnsi="Times New Roman" w:cs="Times New Roman"/>
          <w:sz w:val="24"/>
          <w:szCs w:val="24"/>
        </w:rPr>
        <w:t xml:space="preserve"> Kemudian umur tanaman mencapai ±30 hari dilakukan pemupukan kedua, dengan diberikan masing-masing 5 gr/tanaman dengan jarak yang diberikan dari pangkal batang yaitu 10 cm. Pemupukan dilakukan dua kali dalam satu kali musim tanam.</w:t>
      </w:r>
    </w:p>
    <w:p w:rsidR="00D25376" w:rsidRPr="00504423" w:rsidRDefault="00D25376" w:rsidP="00D25376">
      <w:pPr>
        <w:spacing w:after="0" w:line="240" w:lineRule="auto"/>
        <w:ind w:firstLine="567"/>
        <w:contextualSpacing/>
        <w:jc w:val="both"/>
        <w:rPr>
          <w:rFonts w:ascii="Times New Roman" w:hAnsi="Times New Roman" w:cs="Times New Roman"/>
          <w:sz w:val="24"/>
          <w:szCs w:val="24"/>
        </w:rPr>
      </w:pPr>
      <w:proofErr w:type="gramStart"/>
      <w:r w:rsidRPr="00504423">
        <w:rPr>
          <w:rFonts w:ascii="Times New Roman" w:hAnsi="Times New Roman" w:cs="Times New Roman"/>
          <w:sz w:val="24"/>
          <w:szCs w:val="24"/>
        </w:rPr>
        <w:t>Kemudian petani menggunakan obat-obatan dengan dosis sesuai dengan jenis obat berupa Amistartop, Extratin, Nopatex, Dursban, Gramoxone dan Regent, pengendalian dilakukan tergantung pada keadaan tanaman pengganggu (gulma).</w:t>
      </w:r>
      <w:proofErr w:type="gramEnd"/>
      <w:r w:rsidRPr="00504423">
        <w:rPr>
          <w:rFonts w:ascii="Times New Roman" w:hAnsi="Times New Roman" w:cs="Times New Roman"/>
          <w:sz w:val="24"/>
          <w:szCs w:val="24"/>
        </w:rPr>
        <w:t xml:space="preserve"> Umumnya petani menggunakan dengan air 10 liter kedalam handsprayer yang dilakukan dengan interval 2-3 hari menggunakan handsprayer dengan </w:t>
      </w:r>
      <w:proofErr w:type="gramStart"/>
      <w:r w:rsidRPr="00504423">
        <w:rPr>
          <w:rFonts w:ascii="Times New Roman" w:hAnsi="Times New Roman" w:cs="Times New Roman"/>
          <w:sz w:val="24"/>
          <w:szCs w:val="24"/>
        </w:rPr>
        <w:t>cara</w:t>
      </w:r>
      <w:proofErr w:type="gramEnd"/>
      <w:r w:rsidRPr="00504423">
        <w:rPr>
          <w:rFonts w:ascii="Times New Roman" w:hAnsi="Times New Roman" w:cs="Times New Roman"/>
          <w:sz w:val="24"/>
          <w:szCs w:val="24"/>
        </w:rPr>
        <w:t xml:space="preserve"> disemprotkan. </w:t>
      </w:r>
      <w:proofErr w:type="gramStart"/>
      <w:r w:rsidRPr="00504423">
        <w:rPr>
          <w:rFonts w:ascii="Times New Roman" w:hAnsi="Times New Roman" w:cs="Times New Roman"/>
          <w:sz w:val="24"/>
          <w:szCs w:val="24"/>
        </w:rPr>
        <w:t>Titik kerawanan penyakit pada tanaman jagung yaitu menyerang tanaman muda sampai ±45 hari.</w:t>
      </w:r>
      <w:proofErr w:type="gramEnd"/>
      <w:r w:rsidRPr="00504423">
        <w:rPr>
          <w:rFonts w:ascii="Times New Roman" w:hAnsi="Times New Roman" w:cs="Times New Roman"/>
          <w:sz w:val="24"/>
          <w:szCs w:val="24"/>
        </w:rPr>
        <w:t xml:space="preserve"> Sementara pengendalian </w:t>
      </w:r>
      <w:proofErr w:type="gramStart"/>
      <w:r w:rsidRPr="00504423">
        <w:rPr>
          <w:rFonts w:ascii="Times New Roman" w:hAnsi="Times New Roman" w:cs="Times New Roman"/>
          <w:sz w:val="24"/>
          <w:szCs w:val="24"/>
        </w:rPr>
        <w:t>hama</w:t>
      </w:r>
      <w:proofErr w:type="gramEnd"/>
      <w:r w:rsidRPr="00504423">
        <w:rPr>
          <w:rFonts w:ascii="Times New Roman" w:hAnsi="Times New Roman" w:cs="Times New Roman"/>
          <w:sz w:val="24"/>
          <w:szCs w:val="24"/>
        </w:rPr>
        <w:t xml:space="preserve"> dan penyakit dilakukan apabila gejala serangan mulai tampak, hama yang sering mengganggu pada tanaman jagung adalah ulat daun, penggerek daun, ulat tongkol, sedangkan penyakit jagung yaitu bulai dan bercak daun dengan daun pada tanaman menjadi kuning keputih-putihan.</w:t>
      </w:r>
    </w:p>
    <w:p w:rsidR="00D25376" w:rsidRPr="00504423" w:rsidRDefault="00D25376" w:rsidP="00D25376">
      <w:pPr>
        <w:spacing w:after="0" w:line="240" w:lineRule="auto"/>
        <w:ind w:firstLine="567"/>
        <w:contextualSpacing/>
        <w:jc w:val="both"/>
        <w:rPr>
          <w:rFonts w:ascii="Times New Roman" w:hAnsi="Times New Roman" w:cs="Times New Roman"/>
          <w:sz w:val="24"/>
          <w:szCs w:val="24"/>
        </w:rPr>
      </w:pPr>
      <w:r w:rsidRPr="00504423">
        <w:rPr>
          <w:rFonts w:ascii="Times New Roman" w:hAnsi="Times New Roman" w:cs="Times New Roman"/>
          <w:sz w:val="24"/>
          <w:szCs w:val="24"/>
        </w:rPr>
        <w:t>Umur panen jagung sekitar ±70-85 HST (Hari Setelah Tanam),  umumnya jumlah jagung per batang yaitu satu tongkol dengan jumlah rata-rata produksi jagung 5.929,412 tongkol/MT</w:t>
      </w:r>
      <w:r w:rsidR="00E6569B">
        <w:rPr>
          <w:rFonts w:ascii="Times New Roman" w:hAnsi="Times New Roman" w:cs="Times New Roman"/>
          <w:sz w:val="24"/>
          <w:szCs w:val="24"/>
        </w:rPr>
        <w:t xml:space="preserve">. </w:t>
      </w:r>
      <w:r w:rsidRPr="00504423">
        <w:rPr>
          <w:rFonts w:ascii="Times New Roman" w:hAnsi="Times New Roman" w:cs="Times New Roman"/>
          <w:sz w:val="24"/>
          <w:szCs w:val="24"/>
        </w:rPr>
        <w:t xml:space="preserve">Selanjutnya kegiatan pemanenan yaitu dilakukan secara manual dengan cara memetik tongkol menggunakan tangan atau sabit dengan memotong tangkai buah. Selanjutnya adalah kegiatan pasca panen yang meliputi kegiatan penyortiran yang dilakukan di lahan untuk membedakan jagung yang bermutu dengan yang tidak bermutu dapat dilakukan dengan mengamati pada bagian luar jagung, lalu jagung yang tidak bermutu atau tidak layak dijual di konsumsi </w:t>
      </w:r>
      <w:r w:rsidRPr="00504423">
        <w:rPr>
          <w:rFonts w:ascii="Times New Roman" w:hAnsi="Times New Roman" w:cs="Times New Roman"/>
          <w:sz w:val="24"/>
          <w:szCs w:val="24"/>
        </w:rPr>
        <w:lastRenderedPageBreak/>
        <w:t>sendiri, selanjutnya penyimpanan dapat dilakukan dengan dimasukkan kedalam karung.</w:t>
      </w:r>
    </w:p>
    <w:p w:rsidR="00D25376" w:rsidRPr="00504423" w:rsidRDefault="00D25376" w:rsidP="00D25376">
      <w:pPr>
        <w:spacing w:after="0" w:line="240" w:lineRule="auto"/>
        <w:ind w:firstLine="567"/>
        <w:contextualSpacing/>
        <w:jc w:val="both"/>
        <w:rPr>
          <w:rFonts w:ascii="Times New Roman" w:hAnsi="Times New Roman" w:cs="Times New Roman"/>
          <w:sz w:val="24"/>
          <w:szCs w:val="24"/>
        </w:rPr>
      </w:pPr>
      <w:r w:rsidRPr="00504423">
        <w:rPr>
          <w:rFonts w:ascii="Times New Roman" w:hAnsi="Times New Roman" w:cs="Times New Roman"/>
          <w:sz w:val="24"/>
          <w:szCs w:val="24"/>
        </w:rPr>
        <w:t xml:space="preserve">Setelah mendapatkan output produksi berupa jagung </w:t>
      </w:r>
      <w:proofErr w:type="gramStart"/>
      <w:r w:rsidRPr="00504423">
        <w:rPr>
          <w:rFonts w:ascii="Times New Roman" w:hAnsi="Times New Roman" w:cs="Times New Roman"/>
          <w:sz w:val="24"/>
          <w:szCs w:val="24"/>
        </w:rPr>
        <w:t>segar</w:t>
      </w:r>
      <w:proofErr w:type="gramEnd"/>
      <w:r w:rsidRPr="00504423">
        <w:rPr>
          <w:rFonts w:ascii="Times New Roman" w:hAnsi="Times New Roman" w:cs="Times New Roman"/>
          <w:sz w:val="24"/>
          <w:szCs w:val="24"/>
        </w:rPr>
        <w:t xml:space="preserve"> kegiatan selanjutnya adalah pemasaran, pemasaran jagung dilakukan dengan cara konsumen datang langsung ke petani, sehingga petani tidak perlu biaya untuk memasarkan hasil. </w:t>
      </w:r>
      <w:proofErr w:type="gramStart"/>
      <w:r w:rsidRPr="00504423">
        <w:rPr>
          <w:rFonts w:ascii="Times New Roman" w:hAnsi="Times New Roman" w:cs="Times New Roman"/>
          <w:sz w:val="24"/>
          <w:szCs w:val="24"/>
        </w:rPr>
        <w:t>Harga jagung adalah Rp.1.500/tongkol.</w:t>
      </w:r>
      <w:proofErr w:type="gramEnd"/>
      <w:r w:rsidRPr="00504423">
        <w:rPr>
          <w:rFonts w:ascii="Times New Roman" w:hAnsi="Times New Roman" w:cs="Times New Roman"/>
          <w:sz w:val="24"/>
          <w:szCs w:val="24"/>
        </w:rPr>
        <w:t xml:space="preserve"> </w:t>
      </w:r>
      <w:proofErr w:type="gramStart"/>
      <w:r w:rsidRPr="00504423">
        <w:rPr>
          <w:rFonts w:ascii="Times New Roman" w:hAnsi="Times New Roman" w:cs="Times New Roman"/>
          <w:sz w:val="24"/>
          <w:szCs w:val="24"/>
        </w:rPr>
        <w:t>Adapun sistem pembayaran yang dilakukan secara tunai.</w:t>
      </w:r>
      <w:proofErr w:type="gramEnd"/>
      <w:r w:rsidRPr="00504423">
        <w:rPr>
          <w:rFonts w:ascii="Times New Roman" w:hAnsi="Times New Roman" w:cs="Times New Roman"/>
          <w:sz w:val="24"/>
          <w:szCs w:val="24"/>
        </w:rPr>
        <w:t xml:space="preserve"> </w:t>
      </w:r>
    </w:p>
    <w:p w:rsidR="00D25376" w:rsidRPr="00504423" w:rsidRDefault="00D25376" w:rsidP="00D25376">
      <w:pPr>
        <w:spacing w:after="0" w:line="240" w:lineRule="auto"/>
        <w:contextualSpacing/>
        <w:jc w:val="both"/>
        <w:rPr>
          <w:rFonts w:ascii="Times New Roman" w:hAnsi="Times New Roman" w:cs="Times New Roman"/>
          <w:b/>
          <w:sz w:val="24"/>
          <w:szCs w:val="24"/>
        </w:rPr>
      </w:pPr>
    </w:p>
    <w:p w:rsidR="00D25376" w:rsidRPr="003266B0" w:rsidRDefault="00D25376" w:rsidP="00E6569B">
      <w:pPr>
        <w:pStyle w:val="ListParagraph"/>
        <w:spacing w:after="0" w:line="240" w:lineRule="auto"/>
        <w:ind w:left="0"/>
        <w:jc w:val="both"/>
        <w:rPr>
          <w:rFonts w:ascii="Times New Roman" w:hAnsi="Times New Roman" w:cs="Times New Roman"/>
          <w:b/>
          <w:sz w:val="24"/>
          <w:szCs w:val="24"/>
        </w:rPr>
      </w:pPr>
      <w:bookmarkStart w:id="4" w:name="_Hlk48372730"/>
      <w:r w:rsidRPr="003266B0">
        <w:rPr>
          <w:rFonts w:ascii="Times New Roman" w:hAnsi="Times New Roman" w:cs="Times New Roman"/>
          <w:b/>
          <w:sz w:val="24"/>
          <w:szCs w:val="24"/>
        </w:rPr>
        <w:t>Biaya Produksi, Penerimaan dan Pendapatan Petani Jagung di Kota   Jambi</w:t>
      </w:r>
      <w:bookmarkEnd w:id="4"/>
    </w:p>
    <w:p w:rsidR="00D25376" w:rsidRPr="00504423" w:rsidRDefault="00D25376" w:rsidP="00D25376">
      <w:pPr>
        <w:spacing w:after="0" w:line="240" w:lineRule="auto"/>
        <w:ind w:firstLine="567"/>
        <w:contextualSpacing/>
        <w:jc w:val="both"/>
        <w:rPr>
          <w:rFonts w:ascii="Times New Roman" w:hAnsi="Times New Roman" w:cs="Times New Roman"/>
          <w:sz w:val="24"/>
          <w:szCs w:val="24"/>
        </w:rPr>
      </w:pPr>
      <w:r w:rsidRPr="00504423">
        <w:rPr>
          <w:rFonts w:ascii="Times New Roman" w:hAnsi="Times New Roman" w:cs="Times New Roman"/>
          <w:sz w:val="24"/>
          <w:szCs w:val="24"/>
        </w:rPr>
        <w:t>Biaya produksi pada usahatani jagung adalah jumlah total dari biaya tetap (</w:t>
      </w:r>
      <w:r w:rsidRPr="00504423">
        <w:rPr>
          <w:rFonts w:ascii="Times New Roman" w:hAnsi="Times New Roman" w:cs="Times New Roman"/>
          <w:i/>
          <w:sz w:val="24"/>
          <w:szCs w:val="24"/>
        </w:rPr>
        <w:t>fixed cost)</w:t>
      </w:r>
      <w:r w:rsidRPr="00504423">
        <w:rPr>
          <w:rFonts w:ascii="Times New Roman" w:hAnsi="Times New Roman" w:cs="Times New Roman"/>
          <w:sz w:val="24"/>
          <w:szCs w:val="24"/>
        </w:rPr>
        <w:t xml:space="preserve"> dan biaya tidak tetap (</w:t>
      </w:r>
      <w:r w:rsidRPr="00504423">
        <w:rPr>
          <w:rFonts w:ascii="Times New Roman" w:hAnsi="Times New Roman" w:cs="Times New Roman"/>
          <w:i/>
          <w:sz w:val="24"/>
          <w:szCs w:val="24"/>
        </w:rPr>
        <w:t>variabel cost)</w:t>
      </w:r>
      <w:r w:rsidRPr="00504423">
        <w:rPr>
          <w:rFonts w:ascii="Times New Roman" w:hAnsi="Times New Roman" w:cs="Times New Roman"/>
          <w:sz w:val="24"/>
          <w:szCs w:val="24"/>
        </w:rPr>
        <w:t>.  Biaya tetap adalah biaya yang harus dikeluarkan petani dalam proses produksi dan tidak habis dalam satu kali proses produksi. Biaya tidak tetap adalah biaya yang digunakan dalam proses produksi dan habis satu kali produksi.</w:t>
      </w:r>
    </w:p>
    <w:p w:rsidR="00D25376" w:rsidRPr="00504423" w:rsidRDefault="00D25376" w:rsidP="00D25376">
      <w:pPr>
        <w:spacing w:after="0" w:line="240" w:lineRule="auto"/>
        <w:ind w:firstLine="567"/>
        <w:contextualSpacing/>
        <w:jc w:val="both"/>
        <w:rPr>
          <w:rFonts w:ascii="Times New Roman" w:hAnsi="Times New Roman" w:cs="Times New Roman"/>
          <w:sz w:val="24"/>
          <w:szCs w:val="24"/>
        </w:rPr>
      </w:pPr>
      <w:r w:rsidRPr="00504423">
        <w:rPr>
          <w:rFonts w:ascii="Times New Roman" w:hAnsi="Times New Roman" w:cs="Times New Roman"/>
          <w:sz w:val="24"/>
          <w:szCs w:val="24"/>
        </w:rPr>
        <w:t xml:space="preserve">Pada usahatani yang dikelola petani, biaya tetap disini adalah biaya penyusutan yang dihitung berdasarkan nilai ekonomis alat-alat digunakan terdiri dari: cangkul, parang, sabit, karung, handsprayer. </w:t>
      </w:r>
      <w:proofErr w:type="gramStart"/>
      <w:r w:rsidRPr="00504423">
        <w:rPr>
          <w:rFonts w:ascii="Times New Roman" w:hAnsi="Times New Roman" w:cs="Times New Roman"/>
          <w:sz w:val="24"/>
          <w:szCs w:val="24"/>
        </w:rPr>
        <w:t>Sedangkan biaya tidak tetap terdiri dari biaya pembelian benih, pupuk kandang, pupuk NPK, Obat-obatan.</w:t>
      </w:r>
      <w:proofErr w:type="gramEnd"/>
      <w:r w:rsidRPr="00504423">
        <w:rPr>
          <w:rFonts w:ascii="Times New Roman" w:hAnsi="Times New Roman" w:cs="Times New Roman"/>
          <w:sz w:val="24"/>
          <w:szCs w:val="24"/>
        </w:rPr>
        <w:t xml:space="preserve"> </w:t>
      </w:r>
      <w:r w:rsidRPr="00504423">
        <w:rPr>
          <w:rFonts w:ascii="Times New Roman" w:hAnsi="Times New Roman" w:cs="Times New Roman"/>
          <w:sz w:val="24"/>
          <w:szCs w:val="24"/>
        </w:rPr>
        <w:tab/>
      </w:r>
      <w:proofErr w:type="gramStart"/>
      <w:r w:rsidRPr="00504423">
        <w:rPr>
          <w:rFonts w:ascii="Times New Roman" w:hAnsi="Times New Roman" w:cs="Times New Roman"/>
          <w:sz w:val="24"/>
          <w:szCs w:val="24"/>
        </w:rPr>
        <w:t>Untuk lebih jelasnya rata-rata jumlah komponen biaya dalam usahatani jagung dapat dilihat pada Tabel 5.</w:t>
      </w:r>
      <w:proofErr w:type="gramEnd"/>
    </w:p>
    <w:p w:rsidR="00D25376" w:rsidRPr="00504423" w:rsidRDefault="00D25376" w:rsidP="00D25376">
      <w:pPr>
        <w:spacing w:after="0" w:line="240" w:lineRule="auto"/>
        <w:contextualSpacing/>
        <w:jc w:val="both"/>
        <w:rPr>
          <w:rFonts w:ascii="Times New Roman" w:hAnsi="Times New Roman" w:cs="Times New Roman"/>
          <w:b/>
          <w:sz w:val="24"/>
          <w:szCs w:val="24"/>
        </w:rPr>
      </w:pPr>
      <w:proofErr w:type="gramStart"/>
      <w:r w:rsidRPr="00504423">
        <w:rPr>
          <w:rFonts w:ascii="Times New Roman" w:hAnsi="Times New Roman" w:cs="Times New Roman"/>
          <w:b/>
          <w:sz w:val="24"/>
          <w:szCs w:val="24"/>
        </w:rPr>
        <w:t>Tabel 5.</w:t>
      </w:r>
      <w:proofErr w:type="gramEnd"/>
      <w:r w:rsidRPr="00504423">
        <w:rPr>
          <w:rFonts w:ascii="Times New Roman" w:hAnsi="Times New Roman" w:cs="Times New Roman"/>
          <w:b/>
          <w:sz w:val="24"/>
          <w:szCs w:val="24"/>
        </w:rPr>
        <w:t xml:space="preserve"> </w:t>
      </w:r>
      <w:bookmarkStart w:id="5" w:name="_Hlk48373212"/>
      <w:r w:rsidRPr="00504423">
        <w:rPr>
          <w:rFonts w:ascii="Times New Roman" w:hAnsi="Times New Roman" w:cs="Times New Roman"/>
          <w:b/>
          <w:sz w:val="24"/>
          <w:szCs w:val="24"/>
        </w:rPr>
        <w:t>Rata-rata Komponen Biaya Produksi pada Usahatani Jagung</w:t>
      </w:r>
      <w:bookmarkEnd w:id="5"/>
      <w:r w:rsidRPr="00504423">
        <w:rPr>
          <w:rFonts w:ascii="Times New Roman" w:hAnsi="Times New Roman" w:cs="Times New Roman"/>
          <w:b/>
          <w:sz w:val="24"/>
          <w:szCs w:val="24"/>
        </w:rPr>
        <w:t xml:space="preserve"> </w:t>
      </w:r>
    </w:p>
    <w:tbl>
      <w:tblPr>
        <w:tblW w:w="7953" w:type="dxa"/>
        <w:tblInd w:w="93" w:type="dxa"/>
        <w:tblLook w:val="04A0" w:firstRow="1" w:lastRow="0" w:firstColumn="1" w:lastColumn="0" w:noHBand="0" w:noVBand="1"/>
      </w:tblPr>
      <w:tblGrid>
        <w:gridCol w:w="702"/>
        <w:gridCol w:w="2857"/>
        <w:gridCol w:w="2268"/>
        <w:gridCol w:w="2126"/>
      </w:tblGrid>
      <w:tr w:rsidR="00D25376" w:rsidRPr="00504423" w:rsidTr="001002CF">
        <w:trPr>
          <w:trHeight w:val="258"/>
        </w:trPr>
        <w:tc>
          <w:tcPr>
            <w:tcW w:w="702" w:type="dxa"/>
            <w:tcBorders>
              <w:top w:val="single" w:sz="4" w:space="0" w:color="auto"/>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No</w:t>
            </w:r>
          </w:p>
        </w:tc>
        <w:tc>
          <w:tcPr>
            <w:tcW w:w="2857" w:type="dxa"/>
            <w:tcBorders>
              <w:top w:val="single" w:sz="4" w:space="0" w:color="auto"/>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Komponen</w:t>
            </w:r>
          </w:p>
        </w:tc>
        <w:tc>
          <w:tcPr>
            <w:tcW w:w="2268" w:type="dxa"/>
            <w:tcBorders>
              <w:top w:val="single" w:sz="4" w:space="0" w:color="auto"/>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Biaya</w:t>
            </w:r>
          </w:p>
        </w:tc>
        <w:tc>
          <w:tcPr>
            <w:tcW w:w="2126" w:type="dxa"/>
            <w:tcBorders>
              <w:top w:val="single" w:sz="4" w:space="0" w:color="auto"/>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Persentase</w:t>
            </w:r>
          </w:p>
        </w:tc>
      </w:tr>
      <w:tr w:rsidR="00D25376" w:rsidRPr="00504423" w:rsidTr="001002CF">
        <w:trPr>
          <w:trHeight w:val="258"/>
        </w:trPr>
        <w:tc>
          <w:tcPr>
            <w:tcW w:w="702" w:type="dxa"/>
            <w:tcBorders>
              <w:top w:val="nil"/>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 </w:t>
            </w:r>
          </w:p>
        </w:tc>
        <w:tc>
          <w:tcPr>
            <w:tcW w:w="2857" w:type="dxa"/>
            <w:tcBorders>
              <w:top w:val="nil"/>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Biaya Produksi</w:t>
            </w:r>
          </w:p>
        </w:tc>
        <w:tc>
          <w:tcPr>
            <w:tcW w:w="2268" w:type="dxa"/>
            <w:tcBorders>
              <w:top w:val="nil"/>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(Rp/MT)</w:t>
            </w:r>
          </w:p>
        </w:tc>
        <w:tc>
          <w:tcPr>
            <w:tcW w:w="2126" w:type="dxa"/>
            <w:tcBorders>
              <w:top w:val="nil"/>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w:t>
            </w:r>
          </w:p>
        </w:tc>
      </w:tr>
      <w:tr w:rsidR="00D25376" w:rsidRPr="00504423" w:rsidTr="001002CF">
        <w:trPr>
          <w:trHeight w:val="258"/>
        </w:trPr>
        <w:tc>
          <w:tcPr>
            <w:tcW w:w="702"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b/>
                <w:bCs/>
                <w:color w:val="000000"/>
                <w:sz w:val="24"/>
                <w:szCs w:val="24"/>
                <w:lang w:eastAsia="id-ID"/>
              </w:rPr>
            </w:pPr>
            <w:r w:rsidRPr="00504423">
              <w:rPr>
                <w:rFonts w:ascii="Times New Roman" w:eastAsia="Times New Roman" w:hAnsi="Times New Roman" w:cs="Times New Roman"/>
                <w:b/>
                <w:bCs/>
                <w:color w:val="000000"/>
                <w:sz w:val="24"/>
                <w:szCs w:val="24"/>
                <w:lang w:eastAsia="id-ID"/>
              </w:rPr>
              <w:t>I.</w:t>
            </w:r>
          </w:p>
        </w:tc>
        <w:tc>
          <w:tcPr>
            <w:tcW w:w="2857"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rPr>
                <w:rFonts w:ascii="Times New Roman" w:eastAsia="Times New Roman" w:hAnsi="Times New Roman" w:cs="Times New Roman"/>
                <w:b/>
                <w:bCs/>
                <w:color w:val="000000"/>
                <w:sz w:val="24"/>
                <w:szCs w:val="24"/>
                <w:lang w:eastAsia="id-ID"/>
              </w:rPr>
            </w:pPr>
            <w:r w:rsidRPr="00504423">
              <w:rPr>
                <w:rFonts w:ascii="Times New Roman" w:eastAsia="Times New Roman" w:hAnsi="Times New Roman" w:cs="Times New Roman"/>
                <w:b/>
                <w:bCs/>
                <w:color w:val="000000"/>
                <w:sz w:val="24"/>
                <w:szCs w:val="24"/>
                <w:lang w:eastAsia="id-ID"/>
              </w:rPr>
              <w:t xml:space="preserve">Biaya Tetap </w:t>
            </w:r>
          </w:p>
        </w:tc>
        <w:tc>
          <w:tcPr>
            <w:tcW w:w="2268"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p>
        </w:tc>
        <w:tc>
          <w:tcPr>
            <w:tcW w:w="2126"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p>
        </w:tc>
      </w:tr>
      <w:tr w:rsidR="00D25376" w:rsidRPr="00504423" w:rsidTr="001002CF">
        <w:trPr>
          <w:trHeight w:val="258"/>
        </w:trPr>
        <w:tc>
          <w:tcPr>
            <w:tcW w:w="702"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1</w:t>
            </w:r>
          </w:p>
        </w:tc>
        <w:tc>
          <w:tcPr>
            <w:tcW w:w="2857"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Cangkul</w:t>
            </w:r>
          </w:p>
        </w:tc>
        <w:tc>
          <w:tcPr>
            <w:tcW w:w="2268"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7.184</w:t>
            </w:r>
          </w:p>
        </w:tc>
        <w:tc>
          <w:tcPr>
            <w:tcW w:w="2126"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0,48</w:t>
            </w:r>
          </w:p>
        </w:tc>
      </w:tr>
      <w:tr w:rsidR="00D25376" w:rsidRPr="00504423" w:rsidTr="001002CF">
        <w:trPr>
          <w:trHeight w:val="258"/>
        </w:trPr>
        <w:tc>
          <w:tcPr>
            <w:tcW w:w="702"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2</w:t>
            </w:r>
          </w:p>
        </w:tc>
        <w:tc>
          <w:tcPr>
            <w:tcW w:w="2857"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Parang</w:t>
            </w:r>
          </w:p>
        </w:tc>
        <w:tc>
          <w:tcPr>
            <w:tcW w:w="2268"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4.967</w:t>
            </w:r>
          </w:p>
        </w:tc>
        <w:tc>
          <w:tcPr>
            <w:tcW w:w="2126"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0,33</w:t>
            </w:r>
          </w:p>
        </w:tc>
      </w:tr>
      <w:tr w:rsidR="00D25376" w:rsidRPr="00504423" w:rsidTr="001002CF">
        <w:trPr>
          <w:trHeight w:val="258"/>
        </w:trPr>
        <w:tc>
          <w:tcPr>
            <w:tcW w:w="702"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3</w:t>
            </w:r>
          </w:p>
        </w:tc>
        <w:tc>
          <w:tcPr>
            <w:tcW w:w="2857"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Sabit</w:t>
            </w:r>
          </w:p>
        </w:tc>
        <w:tc>
          <w:tcPr>
            <w:tcW w:w="2268"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4.951</w:t>
            </w:r>
          </w:p>
        </w:tc>
        <w:tc>
          <w:tcPr>
            <w:tcW w:w="2126"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0,33</w:t>
            </w:r>
          </w:p>
        </w:tc>
      </w:tr>
      <w:tr w:rsidR="00D25376" w:rsidRPr="00504423" w:rsidTr="001002CF">
        <w:trPr>
          <w:trHeight w:val="258"/>
        </w:trPr>
        <w:tc>
          <w:tcPr>
            <w:tcW w:w="702"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4</w:t>
            </w:r>
          </w:p>
        </w:tc>
        <w:tc>
          <w:tcPr>
            <w:tcW w:w="2857"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Karung</w:t>
            </w:r>
          </w:p>
        </w:tc>
        <w:tc>
          <w:tcPr>
            <w:tcW w:w="2268"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18.960</w:t>
            </w:r>
          </w:p>
        </w:tc>
        <w:tc>
          <w:tcPr>
            <w:tcW w:w="2126"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1,28</w:t>
            </w:r>
          </w:p>
        </w:tc>
      </w:tr>
      <w:tr w:rsidR="00D25376" w:rsidRPr="00504423" w:rsidTr="001002CF">
        <w:trPr>
          <w:trHeight w:val="258"/>
        </w:trPr>
        <w:tc>
          <w:tcPr>
            <w:tcW w:w="702"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5</w:t>
            </w:r>
          </w:p>
        </w:tc>
        <w:tc>
          <w:tcPr>
            <w:tcW w:w="2857"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Handsprayer</w:t>
            </w:r>
          </w:p>
        </w:tc>
        <w:tc>
          <w:tcPr>
            <w:tcW w:w="2268"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24.608</w:t>
            </w:r>
          </w:p>
        </w:tc>
        <w:tc>
          <w:tcPr>
            <w:tcW w:w="2126"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1,66</w:t>
            </w:r>
          </w:p>
        </w:tc>
      </w:tr>
      <w:tr w:rsidR="00D25376" w:rsidRPr="00504423" w:rsidTr="001002CF">
        <w:trPr>
          <w:trHeight w:val="258"/>
        </w:trPr>
        <w:tc>
          <w:tcPr>
            <w:tcW w:w="702" w:type="dxa"/>
            <w:tcBorders>
              <w:top w:val="single" w:sz="4" w:space="0" w:color="auto"/>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 </w:t>
            </w:r>
          </w:p>
        </w:tc>
        <w:tc>
          <w:tcPr>
            <w:tcW w:w="2857" w:type="dxa"/>
            <w:tcBorders>
              <w:top w:val="single" w:sz="4" w:space="0" w:color="auto"/>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rPr>
                <w:rFonts w:ascii="Times New Roman" w:eastAsia="Times New Roman" w:hAnsi="Times New Roman" w:cs="Times New Roman"/>
                <w:b/>
                <w:bCs/>
                <w:color w:val="000000"/>
                <w:sz w:val="24"/>
                <w:szCs w:val="24"/>
                <w:lang w:eastAsia="id-ID"/>
              </w:rPr>
            </w:pPr>
            <w:r w:rsidRPr="00504423">
              <w:rPr>
                <w:rFonts w:ascii="Times New Roman" w:eastAsia="Times New Roman" w:hAnsi="Times New Roman" w:cs="Times New Roman"/>
                <w:b/>
                <w:bCs/>
                <w:color w:val="000000"/>
                <w:sz w:val="24"/>
                <w:szCs w:val="24"/>
                <w:lang w:eastAsia="id-ID"/>
              </w:rPr>
              <w:t>Jumlah I</w:t>
            </w:r>
          </w:p>
        </w:tc>
        <w:tc>
          <w:tcPr>
            <w:tcW w:w="2268" w:type="dxa"/>
            <w:tcBorders>
              <w:top w:val="single" w:sz="4" w:space="0" w:color="auto"/>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b/>
                <w:bCs/>
                <w:color w:val="000000"/>
                <w:sz w:val="24"/>
                <w:szCs w:val="24"/>
                <w:lang w:eastAsia="id-ID"/>
              </w:rPr>
            </w:pPr>
            <w:r w:rsidRPr="00504423">
              <w:rPr>
                <w:rFonts w:ascii="Times New Roman" w:eastAsia="Times New Roman" w:hAnsi="Times New Roman" w:cs="Times New Roman"/>
                <w:b/>
                <w:bCs/>
                <w:color w:val="000000"/>
                <w:sz w:val="24"/>
                <w:szCs w:val="24"/>
                <w:lang w:eastAsia="id-ID"/>
              </w:rPr>
              <w:t>60.670</w:t>
            </w:r>
          </w:p>
        </w:tc>
        <w:tc>
          <w:tcPr>
            <w:tcW w:w="2126" w:type="dxa"/>
            <w:tcBorders>
              <w:top w:val="single" w:sz="4" w:space="0" w:color="auto"/>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b/>
                <w:bCs/>
                <w:color w:val="000000"/>
                <w:sz w:val="24"/>
                <w:szCs w:val="24"/>
                <w:lang w:eastAsia="id-ID"/>
              </w:rPr>
            </w:pPr>
            <w:r w:rsidRPr="00504423">
              <w:rPr>
                <w:rFonts w:ascii="Times New Roman" w:eastAsia="Times New Roman" w:hAnsi="Times New Roman" w:cs="Times New Roman"/>
                <w:b/>
                <w:bCs/>
                <w:color w:val="000000"/>
                <w:sz w:val="24"/>
                <w:szCs w:val="24"/>
                <w:lang w:eastAsia="id-ID"/>
              </w:rPr>
              <w:t>4</w:t>
            </w:r>
          </w:p>
        </w:tc>
      </w:tr>
      <w:tr w:rsidR="00D25376" w:rsidRPr="00504423" w:rsidTr="001002CF">
        <w:trPr>
          <w:trHeight w:val="258"/>
        </w:trPr>
        <w:tc>
          <w:tcPr>
            <w:tcW w:w="702"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b/>
                <w:bCs/>
                <w:color w:val="000000"/>
                <w:sz w:val="24"/>
                <w:szCs w:val="24"/>
                <w:lang w:eastAsia="id-ID"/>
              </w:rPr>
            </w:pPr>
            <w:r w:rsidRPr="00504423">
              <w:rPr>
                <w:rFonts w:ascii="Times New Roman" w:eastAsia="Times New Roman" w:hAnsi="Times New Roman" w:cs="Times New Roman"/>
                <w:b/>
                <w:bCs/>
                <w:color w:val="000000"/>
                <w:sz w:val="24"/>
                <w:szCs w:val="24"/>
                <w:lang w:eastAsia="id-ID"/>
              </w:rPr>
              <w:t>II.</w:t>
            </w:r>
          </w:p>
        </w:tc>
        <w:tc>
          <w:tcPr>
            <w:tcW w:w="2857"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rPr>
                <w:rFonts w:ascii="Times New Roman" w:eastAsia="Times New Roman" w:hAnsi="Times New Roman" w:cs="Times New Roman"/>
                <w:b/>
                <w:bCs/>
                <w:color w:val="000000"/>
                <w:sz w:val="24"/>
                <w:szCs w:val="24"/>
                <w:lang w:eastAsia="id-ID"/>
              </w:rPr>
            </w:pPr>
            <w:r w:rsidRPr="00504423">
              <w:rPr>
                <w:rFonts w:ascii="Times New Roman" w:eastAsia="Times New Roman" w:hAnsi="Times New Roman" w:cs="Times New Roman"/>
                <w:b/>
                <w:bCs/>
                <w:color w:val="000000"/>
                <w:sz w:val="24"/>
                <w:szCs w:val="24"/>
                <w:lang w:eastAsia="id-ID"/>
              </w:rPr>
              <w:t>Biaya Variabel</w:t>
            </w:r>
          </w:p>
        </w:tc>
        <w:tc>
          <w:tcPr>
            <w:tcW w:w="2268"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p>
        </w:tc>
        <w:tc>
          <w:tcPr>
            <w:tcW w:w="2126"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p>
        </w:tc>
      </w:tr>
      <w:tr w:rsidR="00D25376" w:rsidRPr="00504423" w:rsidTr="001002CF">
        <w:trPr>
          <w:trHeight w:val="258"/>
        </w:trPr>
        <w:tc>
          <w:tcPr>
            <w:tcW w:w="702"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1</w:t>
            </w:r>
          </w:p>
        </w:tc>
        <w:tc>
          <w:tcPr>
            <w:tcW w:w="2857"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Benih</w:t>
            </w:r>
          </w:p>
        </w:tc>
        <w:tc>
          <w:tcPr>
            <w:tcW w:w="2268"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780.000</w:t>
            </w:r>
          </w:p>
        </w:tc>
        <w:tc>
          <w:tcPr>
            <w:tcW w:w="2126"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52,67</w:t>
            </w:r>
          </w:p>
        </w:tc>
      </w:tr>
      <w:tr w:rsidR="00D25376" w:rsidRPr="00504423" w:rsidTr="001002CF">
        <w:trPr>
          <w:trHeight w:val="258"/>
        </w:trPr>
        <w:tc>
          <w:tcPr>
            <w:tcW w:w="702"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2</w:t>
            </w:r>
          </w:p>
        </w:tc>
        <w:tc>
          <w:tcPr>
            <w:tcW w:w="2857"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Pupuk Kandang</w:t>
            </w:r>
          </w:p>
        </w:tc>
        <w:tc>
          <w:tcPr>
            <w:tcW w:w="2268"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70.882</w:t>
            </w:r>
          </w:p>
        </w:tc>
        <w:tc>
          <w:tcPr>
            <w:tcW w:w="2126"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4,78</w:t>
            </w:r>
          </w:p>
        </w:tc>
      </w:tr>
      <w:tr w:rsidR="00D25376" w:rsidRPr="00504423" w:rsidTr="001002CF">
        <w:trPr>
          <w:trHeight w:val="258"/>
        </w:trPr>
        <w:tc>
          <w:tcPr>
            <w:tcW w:w="702"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3</w:t>
            </w:r>
          </w:p>
        </w:tc>
        <w:tc>
          <w:tcPr>
            <w:tcW w:w="2857"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Pupuk NPK</w:t>
            </w:r>
          </w:p>
        </w:tc>
        <w:tc>
          <w:tcPr>
            <w:tcW w:w="2268"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415.059</w:t>
            </w:r>
          </w:p>
        </w:tc>
        <w:tc>
          <w:tcPr>
            <w:tcW w:w="2126"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28,02</w:t>
            </w:r>
          </w:p>
        </w:tc>
      </w:tr>
      <w:tr w:rsidR="00D25376" w:rsidRPr="00504423" w:rsidTr="001002CF">
        <w:trPr>
          <w:trHeight w:val="258"/>
        </w:trPr>
        <w:tc>
          <w:tcPr>
            <w:tcW w:w="702"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4</w:t>
            </w:r>
          </w:p>
        </w:tc>
        <w:tc>
          <w:tcPr>
            <w:tcW w:w="2857"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Obat-obatan</w:t>
            </w:r>
          </w:p>
        </w:tc>
        <w:tc>
          <w:tcPr>
            <w:tcW w:w="2268"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154.265</w:t>
            </w:r>
          </w:p>
        </w:tc>
        <w:tc>
          <w:tcPr>
            <w:tcW w:w="2126"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10,41</w:t>
            </w:r>
          </w:p>
        </w:tc>
      </w:tr>
      <w:tr w:rsidR="00D25376" w:rsidRPr="00504423" w:rsidTr="001002CF">
        <w:trPr>
          <w:trHeight w:val="258"/>
        </w:trPr>
        <w:tc>
          <w:tcPr>
            <w:tcW w:w="702" w:type="dxa"/>
            <w:tcBorders>
              <w:top w:val="single" w:sz="4" w:space="0" w:color="auto"/>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 </w:t>
            </w:r>
          </w:p>
        </w:tc>
        <w:tc>
          <w:tcPr>
            <w:tcW w:w="2857" w:type="dxa"/>
            <w:tcBorders>
              <w:top w:val="single" w:sz="4" w:space="0" w:color="auto"/>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rPr>
                <w:rFonts w:ascii="Times New Roman" w:eastAsia="Times New Roman" w:hAnsi="Times New Roman" w:cs="Times New Roman"/>
                <w:b/>
                <w:bCs/>
                <w:color w:val="000000"/>
                <w:sz w:val="24"/>
                <w:szCs w:val="24"/>
                <w:lang w:eastAsia="id-ID"/>
              </w:rPr>
            </w:pPr>
            <w:r w:rsidRPr="00504423">
              <w:rPr>
                <w:rFonts w:ascii="Times New Roman" w:eastAsia="Times New Roman" w:hAnsi="Times New Roman" w:cs="Times New Roman"/>
                <w:b/>
                <w:bCs/>
                <w:color w:val="000000"/>
                <w:sz w:val="24"/>
                <w:szCs w:val="24"/>
                <w:lang w:eastAsia="id-ID"/>
              </w:rPr>
              <w:t>Jumlah II</w:t>
            </w:r>
          </w:p>
        </w:tc>
        <w:tc>
          <w:tcPr>
            <w:tcW w:w="2268" w:type="dxa"/>
            <w:tcBorders>
              <w:top w:val="single" w:sz="4" w:space="0" w:color="auto"/>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b/>
                <w:bCs/>
                <w:color w:val="000000"/>
                <w:sz w:val="24"/>
                <w:szCs w:val="24"/>
                <w:lang w:eastAsia="id-ID"/>
              </w:rPr>
            </w:pPr>
            <w:r w:rsidRPr="00504423">
              <w:rPr>
                <w:rFonts w:ascii="Times New Roman" w:eastAsia="Times New Roman" w:hAnsi="Times New Roman" w:cs="Times New Roman"/>
                <w:b/>
                <w:bCs/>
                <w:color w:val="000000"/>
                <w:sz w:val="24"/>
                <w:szCs w:val="24"/>
                <w:lang w:eastAsia="id-ID"/>
              </w:rPr>
              <w:t>1.420.206</w:t>
            </w:r>
          </w:p>
        </w:tc>
        <w:tc>
          <w:tcPr>
            <w:tcW w:w="2126" w:type="dxa"/>
            <w:tcBorders>
              <w:top w:val="single" w:sz="4" w:space="0" w:color="auto"/>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b/>
                <w:bCs/>
                <w:color w:val="000000"/>
                <w:sz w:val="24"/>
                <w:szCs w:val="24"/>
                <w:lang w:eastAsia="id-ID"/>
              </w:rPr>
            </w:pPr>
            <w:r w:rsidRPr="00504423">
              <w:rPr>
                <w:rFonts w:ascii="Times New Roman" w:eastAsia="Times New Roman" w:hAnsi="Times New Roman" w:cs="Times New Roman"/>
                <w:b/>
                <w:bCs/>
                <w:color w:val="000000"/>
                <w:sz w:val="24"/>
                <w:szCs w:val="24"/>
                <w:lang w:eastAsia="id-ID"/>
              </w:rPr>
              <w:t>96</w:t>
            </w:r>
          </w:p>
        </w:tc>
      </w:tr>
      <w:tr w:rsidR="00D25376" w:rsidRPr="00504423" w:rsidTr="001002CF">
        <w:trPr>
          <w:trHeight w:val="258"/>
        </w:trPr>
        <w:tc>
          <w:tcPr>
            <w:tcW w:w="702" w:type="dxa"/>
            <w:tcBorders>
              <w:top w:val="nil"/>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b/>
                <w:bCs/>
                <w:color w:val="000000"/>
                <w:sz w:val="24"/>
                <w:szCs w:val="24"/>
                <w:lang w:eastAsia="id-ID"/>
              </w:rPr>
            </w:pPr>
            <w:r w:rsidRPr="00504423">
              <w:rPr>
                <w:rFonts w:ascii="Times New Roman" w:eastAsia="Times New Roman" w:hAnsi="Times New Roman" w:cs="Times New Roman"/>
                <w:b/>
                <w:bCs/>
                <w:color w:val="000000"/>
                <w:sz w:val="24"/>
                <w:szCs w:val="24"/>
                <w:lang w:eastAsia="id-ID"/>
              </w:rPr>
              <w:t> </w:t>
            </w:r>
          </w:p>
        </w:tc>
        <w:tc>
          <w:tcPr>
            <w:tcW w:w="2857" w:type="dxa"/>
            <w:tcBorders>
              <w:top w:val="nil"/>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rPr>
                <w:rFonts w:ascii="Times New Roman" w:eastAsia="Times New Roman" w:hAnsi="Times New Roman" w:cs="Times New Roman"/>
                <w:b/>
                <w:bCs/>
                <w:color w:val="000000"/>
                <w:sz w:val="24"/>
                <w:szCs w:val="24"/>
                <w:lang w:eastAsia="id-ID"/>
              </w:rPr>
            </w:pPr>
            <w:r w:rsidRPr="00504423">
              <w:rPr>
                <w:rFonts w:ascii="Times New Roman" w:eastAsia="Times New Roman" w:hAnsi="Times New Roman" w:cs="Times New Roman"/>
                <w:b/>
                <w:bCs/>
                <w:color w:val="000000"/>
                <w:sz w:val="24"/>
                <w:szCs w:val="24"/>
                <w:lang w:eastAsia="id-ID"/>
              </w:rPr>
              <w:t>Jumlah I+II</w:t>
            </w:r>
          </w:p>
        </w:tc>
        <w:tc>
          <w:tcPr>
            <w:tcW w:w="2268" w:type="dxa"/>
            <w:tcBorders>
              <w:top w:val="nil"/>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b/>
                <w:bCs/>
                <w:color w:val="000000"/>
                <w:sz w:val="24"/>
                <w:szCs w:val="24"/>
                <w:lang w:eastAsia="id-ID"/>
              </w:rPr>
            </w:pPr>
            <w:r w:rsidRPr="00504423">
              <w:rPr>
                <w:rFonts w:ascii="Times New Roman" w:eastAsia="Times New Roman" w:hAnsi="Times New Roman" w:cs="Times New Roman"/>
                <w:b/>
                <w:bCs/>
                <w:color w:val="000000"/>
                <w:sz w:val="24"/>
                <w:szCs w:val="24"/>
                <w:lang w:eastAsia="id-ID"/>
              </w:rPr>
              <w:t>1.480.876</w:t>
            </w:r>
          </w:p>
        </w:tc>
        <w:tc>
          <w:tcPr>
            <w:tcW w:w="2126" w:type="dxa"/>
            <w:tcBorders>
              <w:top w:val="nil"/>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b/>
                <w:bCs/>
                <w:color w:val="000000"/>
                <w:sz w:val="24"/>
                <w:szCs w:val="24"/>
                <w:lang w:eastAsia="id-ID"/>
              </w:rPr>
            </w:pPr>
            <w:r w:rsidRPr="00504423">
              <w:rPr>
                <w:rFonts w:ascii="Times New Roman" w:eastAsia="Times New Roman" w:hAnsi="Times New Roman" w:cs="Times New Roman"/>
                <w:b/>
                <w:bCs/>
                <w:color w:val="000000"/>
                <w:sz w:val="24"/>
                <w:szCs w:val="24"/>
                <w:lang w:eastAsia="id-ID"/>
              </w:rPr>
              <w:t>100</w:t>
            </w:r>
          </w:p>
        </w:tc>
      </w:tr>
    </w:tbl>
    <w:p w:rsidR="00D25376" w:rsidRPr="00504423" w:rsidRDefault="00D25376" w:rsidP="00D25376">
      <w:pPr>
        <w:spacing w:after="0" w:line="240" w:lineRule="auto"/>
        <w:jc w:val="both"/>
        <w:rPr>
          <w:rFonts w:ascii="Times New Roman" w:hAnsi="Times New Roman" w:cs="Times New Roman"/>
          <w:sz w:val="24"/>
          <w:szCs w:val="24"/>
        </w:rPr>
      </w:pPr>
      <w:r w:rsidRPr="00504423">
        <w:rPr>
          <w:rFonts w:ascii="Times New Roman" w:hAnsi="Times New Roman" w:cs="Times New Roman"/>
          <w:sz w:val="24"/>
          <w:szCs w:val="24"/>
        </w:rPr>
        <w:t>Sumber: Data primer yang diolah, Tahun 2020.</w:t>
      </w:r>
      <w:r w:rsidRPr="00504423">
        <w:rPr>
          <w:rFonts w:ascii="Times New Roman" w:hAnsi="Times New Roman" w:cs="Times New Roman"/>
          <w:sz w:val="24"/>
          <w:szCs w:val="24"/>
        </w:rPr>
        <w:tab/>
      </w:r>
    </w:p>
    <w:p w:rsidR="00D25376" w:rsidRPr="00504423" w:rsidRDefault="00D25376" w:rsidP="00D25376">
      <w:pPr>
        <w:spacing w:after="0" w:line="240" w:lineRule="auto"/>
        <w:jc w:val="both"/>
        <w:rPr>
          <w:rFonts w:ascii="Times New Roman" w:hAnsi="Times New Roman" w:cs="Times New Roman"/>
          <w:sz w:val="24"/>
          <w:szCs w:val="24"/>
        </w:rPr>
      </w:pPr>
      <w:r w:rsidRPr="00504423">
        <w:rPr>
          <w:rFonts w:ascii="Times New Roman" w:hAnsi="Times New Roman" w:cs="Times New Roman"/>
          <w:sz w:val="24"/>
          <w:szCs w:val="24"/>
        </w:rPr>
        <w:tab/>
        <w:t xml:space="preserve">Berdasarkan Tabel 5 diatas dapat dilihat bahwa biaya produksi adalah pada komponen biaya tidak tetap yaitu sebsesar Rp.1.420.206/MT. Selanjutnya jika dilihat dari jumlah komponen biaya tidak tetap tersebut, yang paling besar digunakan untuk biaya benih yaitu sebesar Rp.780.000/MT dan yang paling kecil terdapat pada biaya pupuk kandang yaitu sebesar Rp.70.882,35/MT. Sedangkan untuk biaya tetap yang paling kecil terdapat pada biaya sabit yaitu sebesar  Rp. 4.951/MT dan yang paling </w:t>
      </w:r>
      <w:r w:rsidRPr="00504423">
        <w:rPr>
          <w:rFonts w:ascii="Times New Roman" w:hAnsi="Times New Roman" w:cs="Times New Roman"/>
          <w:sz w:val="24"/>
          <w:szCs w:val="24"/>
        </w:rPr>
        <w:lastRenderedPageBreak/>
        <w:t>besar terdapat pada biaya handsprayer yaitu sebesar Rp. 24.608/MT dengan total Rp.60.670/MT.</w:t>
      </w:r>
    </w:p>
    <w:p w:rsidR="00D25376" w:rsidRPr="00504423" w:rsidRDefault="00D25376" w:rsidP="00D25376">
      <w:pPr>
        <w:spacing w:after="0" w:line="240" w:lineRule="auto"/>
        <w:ind w:firstLine="567"/>
        <w:jc w:val="both"/>
        <w:rPr>
          <w:rFonts w:ascii="Times New Roman" w:hAnsi="Times New Roman" w:cs="Times New Roman"/>
          <w:sz w:val="24"/>
          <w:szCs w:val="24"/>
        </w:rPr>
      </w:pPr>
      <w:proofErr w:type="gramStart"/>
      <w:r w:rsidRPr="00504423">
        <w:rPr>
          <w:rFonts w:ascii="Times New Roman" w:eastAsia="Times New Roman" w:hAnsi="Times New Roman" w:cs="Times New Roman"/>
          <w:color w:val="000000"/>
          <w:sz w:val="24"/>
          <w:szCs w:val="24"/>
          <w:bdr w:val="none" w:sz="0" w:space="0" w:color="auto" w:frame="1"/>
        </w:rPr>
        <w:t>Penerimaan usahatani dapat terwujud tiga hal yaitu hasil produk, produk yang dikonsumsi keluarga dan kenaikan investasi.</w:t>
      </w:r>
      <w:proofErr w:type="gramEnd"/>
      <w:r w:rsidRPr="00504423">
        <w:rPr>
          <w:rFonts w:ascii="Times New Roman" w:eastAsia="Times New Roman" w:hAnsi="Times New Roman" w:cs="Times New Roman"/>
          <w:color w:val="000000"/>
          <w:sz w:val="24"/>
          <w:szCs w:val="24"/>
          <w:bdr w:val="none" w:sz="0" w:space="0" w:color="auto" w:frame="1"/>
        </w:rPr>
        <w:t xml:space="preserve"> </w:t>
      </w:r>
      <w:proofErr w:type="gramStart"/>
      <w:r w:rsidRPr="00504423">
        <w:rPr>
          <w:rFonts w:ascii="Times New Roman" w:eastAsia="Times New Roman" w:hAnsi="Times New Roman" w:cs="Times New Roman"/>
          <w:color w:val="000000"/>
          <w:sz w:val="24"/>
          <w:szCs w:val="24"/>
          <w:bdr w:val="none" w:sz="0" w:space="0" w:color="auto" w:frame="1"/>
        </w:rPr>
        <w:t>Tjakrawiralaksana (1987), menyatakan penerimaan usahatani adalah besarnya output usaha baik produk utama maupun produk sampingan yang dihasilkan, baik digunakan untuk bibit atau dapat terwujud tiga hal yaitu hasil produk, produk yang dikonsumsi keluarga dan kenaikan investasi.</w:t>
      </w:r>
      <w:proofErr w:type="gramEnd"/>
    </w:p>
    <w:p w:rsidR="00D25376" w:rsidRPr="00504423" w:rsidRDefault="00D25376" w:rsidP="00D25376">
      <w:pPr>
        <w:spacing w:after="0" w:line="240" w:lineRule="auto"/>
        <w:jc w:val="both"/>
        <w:rPr>
          <w:rFonts w:ascii="Times New Roman" w:hAnsi="Times New Roman" w:cs="Times New Roman"/>
          <w:sz w:val="24"/>
          <w:szCs w:val="24"/>
        </w:rPr>
      </w:pPr>
      <w:r w:rsidRPr="00504423">
        <w:rPr>
          <w:rFonts w:ascii="Times New Roman" w:hAnsi="Times New Roman" w:cs="Times New Roman"/>
          <w:b/>
          <w:sz w:val="24"/>
          <w:szCs w:val="24"/>
        </w:rPr>
        <w:tab/>
      </w:r>
      <w:proofErr w:type="gramStart"/>
      <w:r w:rsidRPr="00504423">
        <w:rPr>
          <w:rFonts w:ascii="Times New Roman" w:hAnsi="Times New Roman" w:cs="Times New Roman"/>
          <w:sz w:val="24"/>
          <w:szCs w:val="24"/>
        </w:rPr>
        <w:t>Penerimaan usahatani jagung adalah hasil dari produksi dikali dengan harga jual produk.</w:t>
      </w:r>
      <w:proofErr w:type="gramEnd"/>
      <w:r w:rsidRPr="00504423">
        <w:rPr>
          <w:rFonts w:ascii="Times New Roman" w:hAnsi="Times New Roman" w:cs="Times New Roman"/>
          <w:sz w:val="24"/>
          <w:szCs w:val="24"/>
        </w:rPr>
        <w:t xml:space="preserve"> </w:t>
      </w:r>
      <w:proofErr w:type="gramStart"/>
      <w:r w:rsidRPr="00504423">
        <w:rPr>
          <w:rFonts w:ascii="Times New Roman" w:hAnsi="Times New Roman" w:cs="Times New Roman"/>
          <w:sz w:val="24"/>
          <w:szCs w:val="24"/>
        </w:rPr>
        <w:t>Besarnya penerimaan tergantung dari harga pada saat produksi di pasarkan.</w:t>
      </w:r>
      <w:proofErr w:type="gramEnd"/>
      <w:r w:rsidRPr="00504423">
        <w:rPr>
          <w:rFonts w:ascii="Times New Roman" w:hAnsi="Times New Roman" w:cs="Times New Roman"/>
          <w:sz w:val="24"/>
          <w:szCs w:val="24"/>
        </w:rPr>
        <w:t xml:space="preserve"> Harga penjualan jagung pada saat penelitian adalah Rp.1.500/Tongkol, dengan rata-rata produ</w:t>
      </w:r>
      <w:r w:rsidR="00E6569B">
        <w:rPr>
          <w:rFonts w:ascii="Times New Roman" w:hAnsi="Times New Roman" w:cs="Times New Roman"/>
          <w:sz w:val="24"/>
          <w:szCs w:val="24"/>
        </w:rPr>
        <w:t>ksi jagung 5.929,412 tongkol/MT</w:t>
      </w:r>
      <w:r w:rsidRPr="00504423">
        <w:rPr>
          <w:rFonts w:ascii="Times New Roman" w:hAnsi="Times New Roman" w:cs="Times New Roman"/>
          <w:sz w:val="24"/>
          <w:szCs w:val="24"/>
        </w:rPr>
        <w:t>. Untuk mengetahui besarnya rata-rata penerimaan petani pada usahatani jagung dapat dilihat pada Tabel 6 berikut:</w:t>
      </w:r>
    </w:p>
    <w:p w:rsidR="00D25376" w:rsidRPr="00504423" w:rsidRDefault="00D25376" w:rsidP="00D25376">
      <w:pPr>
        <w:spacing w:after="0" w:line="240" w:lineRule="auto"/>
        <w:jc w:val="both"/>
        <w:rPr>
          <w:rFonts w:ascii="Times New Roman" w:hAnsi="Times New Roman" w:cs="Times New Roman"/>
          <w:b/>
          <w:sz w:val="24"/>
          <w:szCs w:val="24"/>
        </w:rPr>
      </w:pPr>
      <w:proofErr w:type="gramStart"/>
      <w:r w:rsidRPr="00504423">
        <w:rPr>
          <w:rFonts w:ascii="Times New Roman" w:hAnsi="Times New Roman" w:cs="Times New Roman"/>
          <w:b/>
          <w:sz w:val="24"/>
          <w:szCs w:val="24"/>
        </w:rPr>
        <w:t>Tabel 6.</w:t>
      </w:r>
      <w:proofErr w:type="gramEnd"/>
      <w:r w:rsidRPr="00504423">
        <w:rPr>
          <w:rFonts w:ascii="Times New Roman" w:hAnsi="Times New Roman" w:cs="Times New Roman"/>
          <w:b/>
          <w:sz w:val="24"/>
          <w:szCs w:val="24"/>
        </w:rPr>
        <w:t xml:space="preserve"> </w:t>
      </w:r>
      <w:bookmarkStart w:id="6" w:name="_Hlk48373248"/>
      <w:r w:rsidRPr="00504423">
        <w:rPr>
          <w:rFonts w:ascii="Times New Roman" w:hAnsi="Times New Roman" w:cs="Times New Roman"/>
          <w:b/>
          <w:sz w:val="24"/>
          <w:szCs w:val="24"/>
        </w:rPr>
        <w:t>Rata-rata Penerimaan Petani pada Usahatani Jagung</w:t>
      </w:r>
      <w:bookmarkEnd w:id="6"/>
      <w:r w:rsidRPr="00504423">
        <w:rPr>
          <w:rFonts w:ascii="Times New Roman" w:hAnsi="Times New Roman" w:cs="Times New Roman"/>
          <w:b/>
          <w:sz w:val="24"/>
          <w:szCs w:val="24"/>
        </w:rPr>
        <w:t xml:space="preserve"> </w:t>
      </w:r>
    </w:p>
    <w:tbl>
      <w:tblPr>
        <w:tblW w:w="8018" w:type="dxa"/>
        <w:tblInd w:w="93" w:type="dxa"/>
        <w:tblLook w:val="04A0" w:firstRow="1" w:lastRow="0" w:firstColumn="1" w:lastColumn="0" w:noHBand="0" w:noVBand="1"/>
      </w:tblPr>
      <w:tblGrid>
        <w:gridCol w:w="1017"/>
        <w:gridCol w:w="3893"/>
        <w:gridCol w:w="3108"/>
      </w:tblGrid>
      <w:tr w:rsidR="00D25376" w:rsidRPr="00504423" w:rsidTr="001002CF">
        <w:trPr>
          <w:trHeight w:val="400"/>
        </w:trPr>
        <w:tc>
          <w:tcPr>
            <w:tcW w:w="1017" w:type="dxa"/>
            <w:tcBorders>
              <w:top w:val="single" w:sz="4" w:space="0" w:color="auto"/>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No</w:t>
            </w:r>
          </w:p>
        </w:tc>
        <w:tc>
          <w:tcPr>
            <w:tcW w:w="3893" w:type="dxa"/>
            <w:tcBorders>
              <w:top w:val="single" w:sz="4" w:space="0" w:color="auto"/>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Uraian</w:t>
            </w:r>
          </w:p>
        </w:tc>
        <w:tc>
          <w:tcPr>
            <w:tcW w:w="3108" w:type="dxa"/>
            <w:tcBorders>
              <w:top w:val="single" w:sz="4" w:space="0" w:color="auto"/>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Jumlah</w:t>
            </w:r>
          </w:p>
        </w:tc>
      </w:tr>
      <w:tr w:rsidR="00D25376" w:rsidRPr="00504423" w:rsidTr="001002CF">
        <w:trPr>
          <w:trHeight w:val="400"/>
        </w:trPr>
        <w:tc>
          <w:tcPr>
            <w:tcW w:w="1017" w:type="dxa"/>
            <w:tcBorders>
              <w:top w:val="nil"/>
              <w:left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1</w:t>
            </w:r>
          </w:p>
        </w:tc>
        <w:tc>
          <w:tcPr>
            <w:tcW w:w="3893" w:type="dxa"/>
            <w:tcBorders>
              <w:top w:val="nil"/>
              <w:left w:val="nil"/>
              <w:right w:val="nil"/>
            </w:tcBorders>
            <w:shd w:val="clear" w:color="auto" w:fill="auto"/>
            <w:noWrap/>
            <w:vAlign w:val="bottom"/>
            <w:hideMark/>
          </w:tcPr>
          <w:p w:rsidR="00D25376" w:rsidRPr="00504423" w:rsidRDefault="00D25376" w:rsidP="00D25376">
            <w:pPr>
              <w:spacing w:after="0" w:line="240" w:lineRule="auto"/>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Produksi (tongkol/MT)</w:t>
            </w:r>
          </w:p>
        </w:tc>
        <w:tc>
          <w:tcPr>
            <w:tcW w:w="3108" w:type="dxa"/>
            <w:tcBorders>
              <w:top w:val="nil"/>
              <w:left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5.929,412</w:t>
            </w:r>
          </w:p>
        </w:tc>
      </w:tr>
      <w:tr w:rsidR="00D25376" w:rsidRPr="00504423" w:rsidTr="001002CF">
        <w:trPr>
          <w:trHeight w:val="400"/>
        </w:trPr>
        <w:tc>
          <w:tcPr>
            <w:tcW w:w="1017"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2</w:t>
            </w:r>
          </w:p>
        </w:tc>
        <w:tc>
          <w:tcPr>
            <w:tcW w:w="3893"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Harga (Rp/tongkol)</w:t>
            </w:r>
          </w:p>
        </w:tc>
        <w:tc>
          <w:tcPr>
            <w:tcW w:w="3108"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1.500</w:t>
            </w:r>
          </w:p>
        </w:tc>
      </w:tr>
      <w:tr w:rsidR="00D25376" w:rsidRPr="00504423" w:rsidTr="001002CF">
        <w:trPr>
          <w:trHeight w:val="400"/>
        </w:trPr>
        <w:tc>
          <w:tcPr>
            <w:tcW w:w="1017" w:type="dxa"/>
            <w:tcBorders>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3</w:t>
            </w:r>
          </w:p>
        </w:tc>
        <w:tc>
          <w:tcPr>
            <w:tcW w:w="3893" w:type="dxa"/>
            <w:tcBorders>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Penerimaan (Rp/MT)</w:t>
            </w:r>
          </w:p>
        </w:tc>
        <w:tc>
          <w:tcPr>
            <w:tcW w:w="3108" w:type="dxa"/>
            <w:tcBorders>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8.894.118</w:t>
            </w:r>
          </w:p>
        </w:tc>
      </w:tr>
    </w:tbl>
    <w:p w:rsidR="00D25376" w:rsidRPr="00504423" w:rsidRDefault="00D25376" w:rsidP="00D25376">
      <w:pPr>
        <w:spacing w:after="0" w:line="240" w:lineRule="auto"/>
        <w:jc w:val="both"/>
        <w:rPr>
          <w:rFonts w:ascii="Times New Roman" w:hAnsi="Times New Roman" w:cs="Times New Roman"/>
          <w:sz w:val="24"/>
          <w:szCs w:val="24"/>
        </w:rPr>
      </w:pPr>
      <w:r w:rsidRPr="00504423">
        <w:rPr>
          <w:rFonts w:ascii="Times New Roman" w:hAnsi="Times New Roman" w:cs="Times New Roman"/>
          <w:sz w:val="24"/>
          <w:szCs w:val="24"/>
        </w:rPr>
        <w:t>Sumber: Data primer yang diolah, Tahun 2020.</w:t>
      </w:r>
    </w:p>
    <w:p w:rsidR="00D25376" w:rsidRPr="00504423" w:rsidRDefault="00D25376" w:rsidP="00D25376">
      <w:pPr>
        <w:spacing w:after="0" w:line="240" w:lineRule="auto"/>
        <w:ind w:firstLine="567"/>
        <w:jc w:val="both"/>
        <w:rPr>
          <w:rFonts w:ascii="Times New Roman" w:hAnsi="Times New Roman" w:cs="Times New Roman"/>
          <w:sz w:val="24"/>
          <w:szCs w:val="24"/>
        </w:rPr>
      </w:pPr>
      <w:r w:rsidRPr="00504423">
        <w:rPr>
          <w:rFonts w:ascii="Times New Roman" w:hAnsi="Times New Roman" w:cs="Times New Roman"/>
          <w:sz w:val="24"/>
          <w:szCs w:val="24"/>
        </w:rPr>
        <w:t xml:space="preserve">Berdasarkan Tabel 6 diatas dapat dilihat bahwa rata-rata penerimaan petani pada usahatani jagung adalah sebesar Rp.8.894.118/MT. Jumlah tersebut di dapat dari jumlah produksi dikali dengan harga </w:t>
      </w:r>
      <w:proofErr w:type="gramStart"/>
      <w:r w:rsidRPr="00504423">
        <w:rPr>
          <w:rFonts w:ascii="Times New Roman" w:hAnsi="Times New Roman" w:cs="Times New Roman"/>
          <w:sz w:val="24"/>
          <w:szCs w:val="24"/>
        </w:rPr>
        <w:t>akan</w:t>
      </w:r>
      <w:proofErr w:type="gramEnd"/>
      <w:r w:rsidRPr="00504423">
        <w:rPr>
          <w:rFonts w:ascii="Times New Roman" w:hAnsi="Times New Roman" w:cs="Times New Roman"/>
          <w:sz w:val="24"/>
          <w:szCs w:val="24"/>
        </w:rPr>
        <w:t xml:space="preserve"> mendapatkan penerimaan. </w:t>
      </w:r>
    </w:p>
    <w:p w:rsidR="00D25376" w:rsidRDefault="00D25376" w:rsidP="00D25376">
      <w:pPr>
        <w:spacing w:after="0" w:line="240" w:lineRule="auto"/>
        <w:ind w:firstLine="567"/>
        <w:jc w:val="both"/>
        <w:rPr>
          <w:rFonts w:ascii="Times New Roman" w:hAnsi="Times New Roman" w:cs="Times New Roman"/>
          <w:sz w:val="24"/>
          <w:szCs w:val="24"/>
        </w:rPr>
      </w:pPr>
      <w:r w:rsidRPr="00504423">
        <w:rPr>
          <w:rFonts w:ascii="Times New Roman" w:hAnsi="Times New Roman" w:cs="Times New Roman"/>
          <w:sz w:val="24"/>
          <w:szCs w:val="24"/>
        </w:rPr>
        <w:t xml:space="preserve">Pendapatan usahatani dapat diukur dari selisih total penerimaan dengan total biaya produksi. Pendapatan yang dihitung adalah dari hasil produksi dikali harga jual produk, dan dikurangi dengan total biaya produksi dihitung dalam satuan rupiah per musim tanam. </w:t>
      </w:r>
      <w:proofErr w:type="gramStart"/>
      <w:r w:rsidRPr="00504423">
        <w:rPr>
          <w:rFonts w:ascii="Times New Roman" w:hAnsi="Times New Roman" w:cs="Times New Roman"/>
          <w:sz w:val="24"/>
          <w:szCs w:val="24"/>
        </w:rPr>
        <w:t>Untuk mengetahui besarnya rata-rata jumlah pendapatan petani pada usahatani jagung dapat dilihat pada Tabel 7.</w:t>
      </w:r>
      <w:proofErr w:type="gramEnd"/>
    </w:p>
    <w:p w:rsidR="00D25376" w:rsidRPr="00504423" w:rsidRDefault="00D25376" w:rsidP="00D25376">
      <w:pPr>
        <w:spacing w:after="0" w:line="240" w:lineRule="auto"/>
        <w:jc w:val="both"/>
        <w:rPr>
          <w:rFonts w:ascii="Times New Roman" w:hAnsi="Times New Roman" w:cs="Times New Roman"/>
          <w:b/>
          <w:sz w:val="24"/>
          <w:szCs w:val="24"/>
        </w:rPr>
      </w:pPr>
      <w:proofErr w:type="gramStart"/>
      <w:r w:rsidRPr="00504423">
        <w:rPr>
          <w:rFonts w:ascii="Times New Roman" w:hAnsi="Times New Roman" w:cs="Times New Roman"/>
          <w:b/>
          <w:sz w:val="24"/>
          <w:szCs w:val="24"/>
        </w:rPr>
        <w:t>Tabel 7.</w:t>
      </w:r>
      <w:proofErr w:type="gramEnd"/>
      <w:r w:rsidRPr="00504423">
        <w:rPr>
          <w:rFonts w:ascii="Times New Roman" w:hAnsi="Times New Roman" w:cs="Times New Roman"/>
          <w:b/>
          <w:sz w:val="24"/>
          <w:szCs w:val="24"/>
        </w:rPr>
        <w:t xml:space="preserve"> </w:t>
      </w:r>
      <w:bookmarkStart w:id="7" w:name="_Hlk48373379"/>
      <w:r w:rsidRPr="00504423">
        <w:rPr>
          <w:rFonts w:ascii="Times New Roman" w:hAnsi="Times New Roman" w:cs="Times New Roman"/>
          <w:b/>
          <w:sz w:val="24"/>
          <w:szCs w:val="24"/>
        </w:rPr>
        <w:t>Rata-rata Pendapatan Petani Sampel pada Usahatani Jagung</w:t>
      </w:r>
      <w:bookmarkEnd w:id="7"/>
      <w:r w:rsidRPr="00504423">
        <w:rPr>
          <w:rFonts w:ascii="Times New Roman" w:hAnsi="Times New Roman" w:cs="Times New Roman"/>
          <w:b/>
          <w:sz w:val="24"/>
          <w:szCs w:val="24"/>
        </w:rPr>
        <w:t xml:space="preserve"> </w:t>
      </w:r>
    </w:p>
    <w:tbl>
      <w:tblPr>
        <w:tblW w:w="7927" w:type="dxa"/>
        <w:tblInd w:w="93" w:type="dxa"/>
        <w:tblLook w:val="04A0" w:firstRow="1" w:lastRow="0" w:firstColumn="1" w:lastColumn="0" w:noHBand="0" w:noVBand="1"/>
      </w:tblPr>
      <w:tblGrid>
        <w:gridCol w:w="1006"/>
        <w:gridCol w:w="3848"/>
        <w:gridCol w:w="3073"/>
      </w:tblGrid>
      <w:tr w:rsidR="00D25376" w:rsidRPr="00504423" w:rsidTr="001002CF">
        <w:trPr>
          <w:trHeight w:val="372"/>
        </w:trPr>
        <w:tc>
          <w:tcPr>
            <w:tcW w:w="1006" w:type="dxa"/>
            <w:tcBorders>
              <w:top w:val="single" w:sz="4" w:space="0" w:color="auto"/>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No</w:t>
            </w:r>
          </w:p>
        </w:tc>
        <w:tc>
          <w:tcPr>
            <w:tcW w:w="3848" w:type="dxa"/>
            <w:tcBorders>
              <w:top w:val="single" w:sz="4" w:space="0" w:color="auto"/>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Uraian</w:t>
            </w:r>
          </w:p>
        </w:tc>
        <w:tc>
          <w:tcPr>
            <w:tcW w:w="3073" w:type="dxa"/>
            <w:tcBorders>
              <w:top w:val="single" w:sz="4" w:space="0" w:color="auto"/>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Jumlah</w:t>
            </w:r>
          </w:p>
        </w:tc>
      </w:tr>
      <w:tr w:rsidR="00D25376" w:rsidRPr="00504423" w:rsidTr="001002CF">
        <w:trPr>
          <w:trHeight w:val="372"/>
        </w:trPr>
        <w:tc>
          <w:tcPr>
            <w:tcW w:w="1006" w:type="dxa"/>
            <w:tcBorders>
              <w:top w:val="nil"/>
              <w:left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1</w:t>
            </w:r>
          </w:p>
        </w:tc>
        <w:tc>
          <w:tcPr>
            <w:tcW w:w="3848" w:type="dxa"/>
            <w:tcBorders>
              <w:top w:val="nil"/>
              <w:left w:val="nil"/>
              <w:right w:val="nil"/>
            </w:tcBorders>
            <w:shd w:val="clear" w:color="auto" w:fill="auto"/>
            <w:noWrap/>
            <w:vAlign w:val="bottom"/>
            <w:hideMark/>
          </w:tcPr>
          <w:p w:rsidR="00D25376" w:rsidRPr="00504423" w:rsidRDefault="00D25376" w:rsidP="00D25376">
            <w:pPr>
              <w:spacing w:after="0" w:line="240" w:lineRule="auto"/>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Penerimaan (Rp/MT)</w:t>
            </w:r>
          </w:p>
        </w:tc>
        <w:tc>
          <w:tcPr>
            <w:tcW w:w="3073" w:type="dxa"/>
            <w:tcBorders>
              <w:top w:val="nil"/>
              <w:left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8.894.118</w:t>
            </w:r>
          </w:p>
        </w:tc>
      </w:tr>
      <w:tr w:rsidR="00D25376" w:rsidRPr="00504423" w:rsidTr="001002CF">
        <w:trPr>
          <w:trHeight w:val="372"/>
        </w:trPr>
        <w:tc>
          <w:tcPr>
            <w:tcW w:w="1006"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2</w:t>
            </w:r>
          </w:p>
        </w:tc>
        <w:tc>
          <w:tcPr>
            <w:tcW w:w="3848"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Biaya Produksi (Rp/MT)</w:t>
            </w:r>
          </w:p>
        </w:tc>
        <w:tc>
          <w:tcPr>
            <w:tcW w:w="3073" w:type="dxa"/>
            <w:tcBorders>
              <w:top w:val="nil"/>
              <w:left w:val="nil"/>
              <w:bottom w:val="nil"/>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1.480.876</w:t>
            </w:r>
          </w:p>
        </w:tc>
      </w:tr>
      <w:tr w:rsidR="00D25376" w:rsidRPr="00504423" w:rsidTr="001002CF">
        <w:trPr>
          <w:trHeight w:val="372"/>
        </w:trPr>
        <w:tc>
          <w:tcPr>
            <w:tcW w:w="1006" w:type="dxa"/>
            <w:tcBorders>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3</w:t>
            </w:r>
          </w:p>
        </w:tc>
        <w:tc>
          <w:tcPr>
            <w:tcW w:w="3848" w:type="dxa"/>
            <w:tcBorders>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Pendapatan (Rp/MT)</w:t>
            </w:r>
          </w:p>
        </w:tc>
        <w:tc>
          <w:tcPr>
            <w:tcW w:w="3073" w:type="dxa"/>
            <w:tcBorders>
              <w:left w:val="nil"/>
              <w:bottom w:val="single" w:sz="4" w:space="0" w:color="auto"/>
              <w:right w:val="nil"/>
            </w:tcBorders>
            <w:shd w:val="clear" w:color="auto" w:fill="auto"/>
            <w:noWrap/>
            <w:vAlign w:val="bottom"/>
            <w:hideMark/>
          </w:tcPr>
          <w:p w:rsidR="00D25376" w:rsidRPr="00504423" w:rsidRDefault="00D25376" w:rsidP="00D25376">
            <w:pPr>
              <w:spacing w:after="0" w:line="240" w:lineRule="auto"/>
              <w:jc w:val="center"/>
              <w:rPr>
                <w:rFonts w:ascii="Times New Roman" w:eastAsia="Times New Roman" w:hAnsi="Times New Roman" w:cs="Times New Roman"/>
                <w:color w:val="000000"/>
                <w:sz w:val="24"/>
                <w:szCs w:val="24"/>
                <w:lang w:eastAsia="id-ID"/>
              </w:rPr>
            </w:pPr>
            <w:r w:rsidRPr="00504423">
              <w:rPr>
                <w:rFonts w:ascii="Times New Roman" w:eastAsia="Times New Roman" w:hAnsi="Times New Roman" w:cs="Times New Roman"/>
                <w:color w:val="000000"/>
                <w:sz w:val="24"/>
                <w:szCs w:val="24"/>
                <w:lang w:eastAsia="id-ID"/>
              </w:rPr>
              <w:t>7.413.242</w:t>
            </w:r>
          </w:p>
        </w:tc>
      </w:tr>
    </w:tbl>
    <w:p w:rsidR="00D25376" w:rsidRPr="00504423" w:rsidRDefault="00D25376" w:rsidP="00D25376">
      <w:pPr>
        <w:spacing w:after="0" w:line="240" w:lineRule="auto"/>
        <w:jc w:val="both"/>
        <w:rPr>
          <w:rFonts w:ascii="Times New Roman" w:hAnsi="Times New Roman" w:cs="Times New Roman"/>
          <w:sz w:val="24"/>
          <w:szCs w:val="24"/>
        </w:rPr>
      </w:pPr>
      <w:r w:rsidRPr="00504423">
        <w:rPr>
          <w:rFonts w:ascii="Times New Roman" w:hAnsi="Times New Roman" w:cs="Times New Roman"/>
          <w:sz w:val="24"/>
          <w:szCs w:val="24"/>
        </w:rPr>
        <w:t>Sumber: Data primer yang diolah, Tahun 2020.</w:t>
      </w:r>
    </w:p>
    <w:p w:rsidR="00D25376" w:rsidRPr="00504423" w:rsidRDefault="00D25376" w:rsidP="00D25376">
      <w:pPr>
        <w:spacing w:after="0" w:line="240" w:lineRule="auto"/>
        <w:contextualSpacing/>
        <w:jc w:val="both"/>
        <w:rPr>
          <w:rFonts w:ascii="Times New Roman" w:hAnsi="Times New Roman" w:cs="Times New Roman"/>
          <w:sz w:val="24"/>
          <w:szCs w:val="24"/>
        </w:rPr>
      </w:pPr>
      <w:r w:rsidRPr="00504423">
        <w:rPr>
          <w:rFonts w:ascii="Times New Roman" w:hAnsi="Times New Roman" w:cs="Times New Roman"/>
          <w:sz w:val="24"/>
          <w:szCs w:val="24"/>
        </w:rPr>
        <w:tab/>
        <w:t xml:space="preserve">Berdasarkan Tabel 7 diatas dapat dilihat bahwa rata-rata pendapatan </w:t>
      </w:r>
      <w:proofErr w:type="gramStart"/>
      <w:r w:rsidRPr="00504423">
        <w:rPr>
          <w:rFonts w:ascii="Times New Roman" w:hAnsi="Times New Roman" w:cs="Times New Roman"/>
          <w:sz w:val="24"/>
          <w:szCs w:val="24"/>
        </w:rPr>
        <w:t>petani  pada</w:t>
      </w:r>
      <w:proofErr w:type="gramEnd"/>
      <w:r w:rsidRPr="00504423">
        <w:rPr>
          <w:rFonts w:ascii="Times New Roman" w:hAnsi="Times New Roman" w:cs="Times New Roman"/>
          <w:sz w:val="24"/>
          <w:szCs w:val="24"/>
        </w:rPr>
        <w:t xml:space="preserve"> usahatani jagung di Kota Jambi adalah sebesar Rp.7.413.242/MT, dengan rata-rat</w:t>
      </w:r>
      <w:r w:rsidR="00E6569B">
        <w:rPr>
          <w:rFonts w:ascii="Times New Roman" w:hAnsi="Times New Roman" w:cs="Times New Roman"/>
          <w:sz w:val="24"/>
          <w:szCs w:val="24"/>
        </w:rPr>
        <w:t>a lahan yang seluas 3.579,41 m²</w:t>
      </w:r>
      <w:r w:rsidRPr="00504423">
        <w:rPr>
          <w:rFonts w:ascii="Times New Roman" w:hAnsi="Times New Roman" w:cs="Times New Roman"/>
          <w:sz w:val="24"/>
          <w:szCs w:val="24"/>
        </w:rPr>
        <w:t xml:space="preserve">. </w:t>
      </w:r>
      <w:proofErr w:type="gramStart"/>
      <w:r w:rsidRPr="00504423">
        <w:rPr>
          <w:rFonts w:ascii="Times New Roman" w:hAnsi="Times New Roman" w:cs="Times New Roman"/>
          <w:sz w:val="24"/>
          <w:szCs w:val="24"/>
        </w:rPr>
        <w:t>Jika dilihat dari tingkat kesejahteraan, maka petani di Kelurahan Bagan Pete sudah tergolong sejahtera, karena nilai pendapatan petani jagung di Kelurahan Bagan Pete yaitu sebesar Rp.2.471.080/bulan.</w:t>
      </w:r>
      <w:proofErr w:type="gramEnd"/>
      <w:r w:rsidRPr="00504423">
        <w:rPr>
          <w:rFonts w:ascii="Times New Roman" w:hAnsi="Times New Roman" w:cs="Times New Roman"/>
          <w:sz w:val="24"/>
          <w:szCs w:val="24"/>
        </w:rPr>
        <w:t xml:space="preserve"> </w:t>
      </w:r>
      <w:proofErr w:type="gramStart"/>
      <w:r w:rsidRPr="00504423">
        <w:rPr>
          <w:rFonts w:ascii="Times New Roman" w:hAnsi="Times New Roman" w:cs="Times New Roman"/>
          <w:sz w:val="24"/>
          <w:szCs w:val="24"/>
        </w:rPr>
        <w:t>Nilai tersebut berada diatas Upah Minimum Regional (UMR) sebesar Rp.2.423.889/bulan (Disnakertrans Provinsi Jambi, 2018).</w:t>
      </w:r>
      <w:proofErr w:type="gramEnd"/>
    </w:p>
    <w:p w:rsidR="00D25376" w:rsidRPr="00504423" w:rsidRDefault="00D25376" w:rsidP="00D25376">
      <w:pPr>
        <w:spacing w:after="0" w:line="240" w:lineRule="auto"/>
        <w:contextualSpacing/>
        <w:jc w:val="both"/>
        <w:rPr>
          <w:rFonts w:ascii="Times New Roman" w:hAnsi="Times New Roman" w:cs="Times New Roman"/>
          <w:sz w:val="24"/>
          <w:szCs w:val="24"/>
        </w:rPr>
      </w:pPr>
    </w:p>
    <w:p w:rsidR="00D25376" w:rsidRPr="00504423" w:rsidRDefault="00D25376" w:rsidP="00E6569B">
      <w:pPr>
        <w:pStyle w:val="ListParagraph"/>
        <w:spacing w:after="0" w:line="240" w:lineRule="auto"/>
        <w:ind w:left="0"/>
        <w:jc w:val="both"/>
        <w:rPr>
          <w:rFonts w:ascii="Times New Roman" w:hAnsi="Times New Roman"/>
          <w:b/>
          <w:bCs/>
          <w:sz w:val="24"/>
          <w:szCs w:val="24"/>
        </w:rPr>
      </w:pPr>
      <w:bookmarkStart w:id="8" w:name="_Hlk48372790"/>
      <w:r w:rsidRPr="00504423">
        <w:rPr>
          <w:rFonts w:ascii="Times New Roman" w:hAnsi="Times New Roman"/>
          <w:b/>
          <w:bCs/>
          <w:sz w:val="24"/>
          <w:szCs w:val="24"/>
        </w:rPr>
        <w:lastRenderedPageBreak/>
        <w:t>Analisis Dampak Fluktuasi Harga Jagung Terhadap Kesejahteraan Petani Jagung</w:t>
      </w:r>
      <w:bookmarkEnd w:id="8"/>
    </w:p>
    <w:p w:rsidR="00D25376" w:rsidRPr="00504423" w:rsidRDefault="00D25376" w:rsidP="00D25376">
      <w:pPr>
        <w:pStyle w:val="ListParagraph"/>
        <w:spacing w:after="0" w:line="240" w:lineRule="auto"/>
        <w:ind w:left="0"/>
        <w:jc w:val="both"/>
        <w:rPr>
          <w:rFonts w:ascii="Times New Roman" w:hAnsi="Times New Roman"/>
          <w:b/>
          <w:bCs/>
          <w:sz w:val="24"/>
          <w:szCs w:val="24"/>
        </w:rPr>
      </w:pPr>
    </w:p>
    <w:p w:rsidR="00D25376" w:rsidRDefault="00D25376" w:rsidP="00D25376">
      <w:pPr>
        <w:spacing w:after="0" w:line="240" w:lineRule="auto"/>
        <w:ind w:firstLine="567"/>
        <w:jc w:val="both"/>
        <w:rPr>
          <w:rFonts w:ascii="Times New Roman" w:hAnsi="Times New Roman" w:cs="Times New Roman"/>
          <w:sz w:val="24"/>
          <w:szCs w:val="24"/>
        </w:rPr>
      </w:pPr>
      <w:r w:rsidRPr="00504423">
        <w:rPr>
          <w:rFonts w:ascii="Times New Roman" w:hAnsi="Times New Roman" w:cs="Times New Roman"/>
          <w:sz w:val="24"/>
          <w:szCs w:val="24"/>
        </w:rPr>
        <w:t xml:space="preserve">Salah satu indikator untuk mengukur kesejahteraan </w:t>
      </w:r>
      <w:proofErr w:type="gramStart"/>
      <w:r w:rsidRPr="00504423">
        <w:rPr>
          <w:rFonts w:ascii="Times New Roman" w:hAnsi="Times New Roman" w:cs="Times New Roman"/>
          <w:sz w:val="24"/>
          <w:szCs w:val="24"/>
        </w:rPr>
        <w:t>petani  jagung</w:t>
      </w:r>
      <w:proofErr w:type="gramEnd"/>
      <w:r w:rsidRPr="00504423">
        <w:rPr>
          <w:rFonts w:ascii="Times New Roman" w:hAnsi="Times New Roman" w:cs="Times New Roman"/>
          <w:sz w:val="24"/>
          <w:szCs w:val="24"/>
        </w:rPr>
        <w:t xml:space="preserve"> adalah dengan melihat pendapatannya. </w:t>
      </w:r>
      <w:proofErr w:type="gramStart"/>
      <w:r w:rsidRPr="00504423">
        <w:rPr>
          <w:rFonts w:ascii="Times New Roman" w:hAnsi="Times New Roman" w:cs="Times New Roman"/>
          <w:sz w:val="24"/>
          <w:szCs w:val="24"/>
        </w:rPr>
        <w:t>Maka perlu dlihat faktor-faktor yang mempengaruhi pendapatan petani terdiri atas harga benih jagung, produksi jagung, harga jual jagung, harga pupuk, dan harga obat-obatan.</w:t>
      </w:r>
      <w:proofErr w:type="gramEnd"/>
      <w:r w:rsidRPr="00504423">
        <w:rPr>
          <w:rFonts w:ascii="Times New Roman" w:hAnsi="Times New Roman" w:cs="Times New Roman"/>
          <w:sz w:val="24"/>
          <w:szCs w:val="24"/>
        </w:rPr>
        <w:t xml:space="preserve"> </w:t>
      </w:r>
      <w:proofErr w:type="gramStart"/>
      <w:r w:rsidRPr="00504423">
        <w:rPr>
          <w:rFonts w:ascii="Times New Roman" w:hAnsi="Times New Roman" w:cs="Times New Roman"/>
          <w:sz w:val="24"/>
          <w:szCs w:val="24"/>
        </w:rPr>
        <w:t>Dalam pengelolaannya perlu diketahui bahwa penggunaan faktor-faktor ini berpengaruh atau tidak terhadap pendapatan petani jagung di daerah penelitian.</w:t>
      </w:r>
      <w:proofErr w:type="gramEnd"/>
      <w:r w:rsidRPr="00504423">
        <w:rPr>
          <w:rFonts w:ascii="Times New Roman" w:hAnsi="Times New Roman" w:cs="Times New Roman"/>
          <w:sz w:val="24"/>
          <w:szCs w:val="24"/>
        </w:rPr>
        <w:t xml:space="preserve"> Untuk mengetahui pengaruh tersebut digunakan model ekonometrika dengan persamaan regresi linear berganda dengan bantuan alat analisis program SPSS. Sebelum dilakukan estimasi model regresi berganda tersebut, data yang digunakan harus dipastikan terbebas dari penyimpangan asumsi klasik diantaranya uji multikolinearitas, heteroskesdasitas, </w:t>
      </w:r>
      <w:proofErr w:type="gramStart"/>
      <w:r w:rsidRPr="00504423">
        <w:rPr>
          <w:rFonts w:ascii="Times New Roman" w:hAnsi="Times New Roman" w:cs="Times New Roman"/>
          <w:sz w:val="24"/>
          <w:szCs w:val="24"/>
        </w:rPr>
        <w:t>normalitas</w:t>
      </w:r>
      <w:proofErr w:type="gramEnd"/>
      <w:r w:rsidRPr="00504423">
        <w:rPr>
          <w:rFonts w:ascii="Times New Roman" w:hAnsi="Times New Roman" w:cs="Times New Roman"/>
          <w:sz w:val="24"/>
          <w:szCs w:val="24"/>
        </w:rPr>
        <w:t xml:space="preserve"> dan autokorelasi. Hasil uji asumsi klasik dalam penelitian ini adalah sebagai </w:t>
      </w:r>
      <w:proofErr w:type="gramStart"/>
      <w:r w:rsidRPr="00504423">
        <w:rPr>
          <w:rFonts w:ascii="Times New Roman" w:hAnsi="Times New Roman" w:cs="Times New Roman"/>
          <w:sz w:val="24"/>
          <w:szCs w:val="24"/>
        </w:rPr>
        <w:t>berikut :</w:t>
      </w:r>
      <w:proofErr w:type="gramEnd"/>
    </w:p>
    <w:p w:rsidR="00D25376" w:rsidRDefault="00D25376" w:rsidP="00D25376">
      <w:pPr>
        <w:spacing w:after="0" w:line="240" w:lineRule="auto"/>
        <w:ind w:firstLine="567"/>
        <w:jc w:val="both"/>
        <w:rPr>
          <w:rFonts w:ascii="Times New Roman" w:hAnsi="Times New Roman" w:cs="Times New Roman"/>
          <w:sz w:val="24"/>
          <w:szCs w:val="24"/>
        </w:rPr>
      </w:pPr>
    </w:p>
    <w:p w:rsidR="00D25376" w:rsidRPr="00504423" w:rsidRDefault="00D25376" w:rsidP="00D25376">
      <w:pPr>
        <w:spacing w:after="0" w:line="240" w:lineRule="auto"/>
        <w:ind w:firstLine="567"/>
        <w:jc w:val="both"/>
        <w:rPr>
          <w:rFonts w:ascii="Times New Roman" w:hAnsi="Times New Roman" w:cs="Times New Roman"/>
          <w:sz w:val="24"/>
          <w:szCs w:val="24"/>
        </w:rPr>
      </w:pPr>
    </w:p>
    <w:p w:rsidR="00D25376" w:rsidRPr="00504423" w:rsidRDefault="00D25376" w:rsidP="00D25376">
      <w:pPr>
        <w:pStyle w:val="ListParagraph"/>
        <w:numPr>
          <w:ilvl w:val="0"/>
          <w:numId w:val="8"/>
        </w:numPr>
        <w:tabs>
          <w:tab w:val="left" w:pos="284"/>
        </w:tabs>
        <w:spacing w:after="0" w:line="240" w:lineRule="auto"/>
        <w:ind w:left="0" w:firstLine="0"/>
        <w:jc w:val="both"/>
        <w:rPr>
          <w:rFonts w:ascii="Times New Roman" w:hAnsi="Times New Roman" w:cs="Times New Roman"/>
          <w:b/>
          <w:bCs/>
          <w:sz w:val="24"/>
          <w:szCs w:val="24"/>
        </w:rPr>
      </w:pPr>
      <w:r w:rsidRPr="00504423">
        <w:rPr>
          <w:rFonts w:ascii="Times New Roman" w:hAnsi="Times New Roman" w:cs="Times New Roman"/>
          <w:b/>
          <w:bCs/>
          <w:sz w:val="24"/>
          <w:szCs w:val="24"/>
        </w:rPr>
        <w:t>Hasil Uji Asumsi Klasik</w:t>
      </w:r>
    </w:p>
    <w:p w:rsidR="00D25376" w:rsidRPr="00504423" w:rsidRDefault="00D25376" w:rsidP="00D25376">
      <w:pPr>
        <w:spacing w:after="0" w:line="240" w:lineRule="auto"/>
        <w:jc w:val="both"/>
        <w:rPr>
          <w:rFonts w:ascii="Times New Roman" w:hAnsi="Times New Roman" w:cs="Times New Roman"/>
          <w:b/>
          <w:bCs/>
          <w:sz w:val="24"/>
          <w:szCs w:val="24"/>
        </w:rPr>
      </w:pPr>
      <w:proofErr w:type="gramStart"/>
      <w:r w:rsidRPr="00504423">
        <w:rPr>
          <w:rFonts w:ascii="Times New Roman" w:hAnsi="Times New Roman" w:cs="Times New Roman"/>
          <w:b/>
          <w:bCs/>
          <w:sz w:val="24"/>
          <w:szCs w:val="24"/>
        </w:rPr>
        <w:t>a</w:t>
      </w:r>
      <w:proofErr w:type="gramEnd"/>
      <w:r w:rsidRPr="00504423">
        <w:rPr>
          <w:rFonts w:ascii="Times New Roman" w:hAnsi="Times New Roman" w:cs="Times New Roman"/>
          <w:b/>
          <w:bCs/>
          <w:sz w:val="24"/>
          <w:szCs w:val="24"/>
        </w:rPr>
        <w:t>). Uji Multikolinearitas</w:t>
      </w:r>
    </w:p>
    <w:p w:rsidR="00D25376" w:rsidRPr="00504423" w:rsidRDefault="00D25376" w:rsidP="00D25376">
      <w:pPr>
        <w:pStyle w:val="ListParagraph"/>
        <w:spacing w:after="0" w:line="240" w:lineRule="auto"/>
        <w:ind w:left="0" w:firstLine="567"/>
        <w:jc w:val="both"/>
        <w:rPr>
          <w:rFonts w:ascii="Times New Roman" w:hAnsi="Times New Roman" w:cs="Times New Roman"/>
          <w:sz w:val="24"/>
          <w:szCs w:val="24"/>
        </w:rPr>
      </w:pPr>
      <w:proofErr w:type="gramStart"/>
      <w:r w:rsidRPr="00504423">
        <w:rPr>
          <w:rFonts w:ascii="Times New Roman" w:hAnsi="Times New Roman" w:cs="Times New Roman"/>
          <w:sz w:val="24"/>
          <w:szCs w:val="24"/>
        </w:rPr>
        <w:t>Uji multikolinearitas adalah digunakan untuk mengetahui apakah terjadi hubungan antar variabel independen dengan variabel independen lainnya.</w:t>
      </w:r>
      <w:proofErr w:type="gramEnd"/>
      <w:r w:rsidRPr="00504423">
        <w:rPr>
          <w:rFonts w:ascii="Times New Roman" w:hAnsi="Times New Roman" w:cs="Times New Roman"/>
          <w:sz w:val="24"/>
          <w:szCs w:val="24"/>
        </w:rPr>
        <w:t xml:space="preserve"> </w:t>
      </w:r>
      <w:proofErr w:type="gramStart"/>
      <w:r w:rsidRPr="00504423">
        <w:rPr>
          <w:rFonts w:ascii="Times New Roman" w:hAnsi="Times New Roman" w:cs="Times New Roman"/>
          <w:sz w:val="24"/>
          <w:szCs w:val="24"/>
        </w:rPr>
        <w:t>Apabila hal ini terjadi, maka terjadi masalah multikolinearitas sebab model regresi yang baik seharusnya tidak terjadi korelasi diantara variabel independennya.</w:t>
      </w:r>
      <w:proofErr w:type="gramEnd"/>
      <w:r w:rsidRPr="00504423">
        <w:rPr>
          <w:rFonts w:ascii="Times New Roman" w:hAnsi="Times New Roman" w:cs="Times New Roman"/>
          <w:sz w:val="24"/>
          <w:szCs w:val="24"/>
        </w:rPr>
        <w:t xml:space="preserve"> Berdasarkan hasil analisis data uji multikolinearitas dengan menggunakan nilai VIF dan nilai </w:t>
      </w:r>
      <w:r w:rsidRPr="00504423">
        <w:rPr>
          <w:rFonts w:ascii="Times New Roman" w:hAnsi="Times New Roman" w:cs="Times New Roman"/>
          <w:i/>
          <w:sz w:val="24"/>
          <w:szCs w:val="24"/>
        </w:rPr>
        <w:t>tolerance</w:t>
      </w:r>
      <w:r w:rsidRPr="00504423">
        <w:rPr>
          <w:rFonts w:ascii="Times New Roman" w:hAnsi="Times New Roman" w:cs="Times New Roman"/>
          <w:sz w:val="24"/>
          <w:szCs w:val="24"/>
        </w:rPr>
        <w:t xml:space="preserve"> menunjukan tidak terjadi multikolinearitas pada model regresi</w:t>
      </w:r>
      <w:proofErr w:type="gramStart"/>
      <w:r w:rsidRPr="00504423">
        <w:rPr>
          <w:rFonts w:ascii="Times New Roman" w:hAnsi="Times New Roman" w:cs="Times New Roman"/>
          <w:sz w:val="24"/>
          <w:szCs w:val="24"/>
        </w:rPr>
        <w:t>,  untuk</w:t>
      </w:r>
      <w:proofErr w:type="gramEnd"/>
      <w:r w:rsidRPr="00504423">
        <w:rPr>
          <w:rFonts w:ascii="Times New Roman" w:hAnsi="Times New Roman" w:cs="Times New Roman"/>
          <w:sz w:val="24"/>
          <w:szCs w:val="24"/>
        </w:rPr>
        <w:t xml:space="preserve"> lebih jelas dapat dilihat pada Tabel </w:t>
      </w:r>
      <w:r>
        <w:rPr>
          <w:rFonts w:ascii="Times New Roman" w:hAnsi="Times New Roman" w:cs="Times New Roman"/>
          <w:sz w:val="24"/>
          <w:szCs w:val="24"/>
        </w:rPr>
        <w:t>8</w:t>
      </w:r>
      <w:r w:rsidRPr="00504423">
        <w:rPr>
          <w:rFonts w:ascii="Times New Roman" w:hAnsi="Times New Roman" w:cs="Times New Roman"/>
          <w:sz w:val="24"/>
          <w:szCs w:val="24"/>
        </w:rPr>
        <w:t>.</w:t>
      </w:r>
    </w:p>
    <w:p w:rsidR="00D25376" w:rsidRPr="00504423" w:rsidRDefault="00D25376" w:rsidP="00D25376">
      <w:pPr>
        <w:spacing w:after="0" w:line="240" w:lineRule="auto"/>
        <w:jc w:val="both"/>
        <w:rPr>
          <w:rFonts w:ascii="Times New Roman" w:hAnsi="Times New Roman" w:cs="Times New Roman"/>
          <w:sz w:val="24"/>
          <w:szCs w:val="24"/>
        </w:rPr>
      </w:pPr>
      <w:proofErr w:type="gramStart"/>
      <w:r w:rsidRPr="00EB1AE8">
        <w:rPr>
          <w:rFonts w:ascii="Times New Roman" w:hAnsi="Times New Roman" w:cs="Times New Roman"/>
          <w:b/>
          <w:bCs/>
          <w:sz w:val="24"/>
          <w:szCs w:val="24"/>
        </w:rPr>
        <w:t>Tabel 8.</w:t>
      </w:r>
      <w:proofErr w:type="gramEnd"/>
      <w:r w:rsidRPr="00504423">
        <w:rPr>
          <w:rFonts w:ascii="Times New Roman" w:hAnsi="Times New Roman" w:cs="Times New Roman"/>
          <w:sz w:val="24"/>
          <w:szCs w:val="24"/>
        </w:rPr>
        <w:t xml:space="preserve"> </w:t>
      </w:r>
      <w:r w:rsidRPr="00EB1AE8">
        <w:rPr>
          <w:rFonts w:ascii="Times New Roman" w:hAnsi="Times New Roman" w:cs="Times New Roman"/>
          <w:b/>
          <w:bCs/>
          <w:sz w:val="24"/>
          <w:szCs w:val="24"/>
        </w:rPr>
        <w:t>Hasil Uji Multikolinearitas dengan menggunakan Nilai VIF</w:t>
      </w: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2410"/>
        <w:gridCol w:w="1176"/>
        <w:gridCol w:w="1284"/>
        <w:gridCol w:w="3203"/>
      </w:tblGrid>
      <w:tr w:rsidR="00D25376" w:rsidRPr="00504423" w:rsidTr="001002CF">
        <w:tc>
          <w:tcPr>
            <w:tcW w:w="2410" w:type="dxa"/>
            <w:tcBorders>
              <w:top w:val="single" w:sz="4" w:space="0" w:color="auto"/>
              <w:bottom w:val="single" w:sz="4" w:space="0" w:color="auto"/>
            </w:tcBorders>
          </w:tcPr>
          <w:p w:rsidR="00D25376" w:rsidRPr="00504423" w:rsidRDefault="00D25376" w:rsidP="00D25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504423">
              <w:rPr>
                <w:rFonts w:ascii="Times New Roman" w:hAnsi="Times New Roman" w:cs="Times New Roman"/>
                <w:sz w:val="24"/>
                <w:szCs w:val="24"/>
              </w:rPr>
              <w:t>Variabel</w:t>
            </w:r>
          </w:p>
        </w:tc>
        <w:tc>
          <w:tcPr>
            <w:tcW w:w="1148" w:type="dxa"/>
            <w:tcBorders>
              <w:top w:val="single" w:sz="4" w:space="0" w:color="auto"/>
              <w:bottom w:val="single" w:sz="4" w:space="0" w:color="auto"/>
            </w:tcBorders>
          </w:tcPr>
          <w:p w:rsidR="00D25376" w:rsidRPr="00504423" w:rsidRDefault="00D25376" w:rsidP="00D25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504423">
              <w:rPr>
                <w:rFonts w:ascii="Times New Roman" w:hAnsi="Times New Roman" w:cs="Times New Roman"/>
                <w:sz w:val="24"/>
                <w:szCs w:val="24"/>
              </w:rPr>
              <w:t>Tolerance</w:t>
            </w:r>
          </w:p>
        </w:tc>
        <w:tc>
          <w:tcPr>
            <w:tcW w:w="1284" w:type="dxa"/>
            <w:tcBorders>
              <w:top w:val="single" w:sz="4" w:space="0" w:color="auto"/>
              <w:bottom w:val="single" w:sz="4" w:space="0" w:color="auto"/>
            </w:tcBorders>
          </w:tcPr>
          <w:p w:rsidR="00D25376" w:rsidRPr="00504423" w:rsidRDefault="00D25376" w:rsidP="00D25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504423">
              <w:rPr>
                <w:rFonts w:ascii="Times New Roman" w:hAnsi="Times New Roman" w:cs="Times New Roman"/>
                <w:sz w:val="24"/>
                <w:szCs w:val="24"/>
              </w:rPr>
              <w:t>Nilai VIF</w:t>
            </w:r>
          </w:p>
        </w:tc>
        <w:tc>
          <w:tcPr>
            <w:tcW w:w="3203" w:type="dxa"/>
            <w:tcBorders>
              <w:top w:val="single" w:sz="4" w:space="0" w:color="auto"/>
              <w:bottom w:val="single" w:sz="4" w:space="0" w:color="auto"/>
            </w:tcBorders>
          </w:tcPr>
          <w:p w:rsidR="00D25376" w:rsidRPr="00504423" w:rsidRDefault="00D25376" w:rsidP="00D25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504423">
              <w:rPr>
                <w:rFonts w:ascii="Times New Roman" w:hAnsi="Times New Roman" w:cs="Times New Roman"/>
                <w:sz w:val="24"/>
                <w:szCs w:val="24"/>
              </w:rPr>
              <w:t>Keterangan</w:t>
            </w:r>
          </w:p>
        </w:tc>
      </w:tr>
      <w:tr w:rsidR="00D25376" w:rsidRPr="00504423" w:rsidTr="001002CF">
        <w:tc>
          <w:tcPr>
            <w:tcW w:w="2410" w:type="dxa"/>
            <w:tcBorders>
              <w:top w:val="single" w:sz="4" w:space="0" w:color="auto"/>
            </w:tcBorders>
          </w:tcPr>
          <w:p w:rsidR="00D25376" w:rsidRPr="00504423" w:rsidRDefault="00D25376" w:rsidP="00D25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04423">
              <w:rPr>
                <w:rFonts w:ascii="Times New Roman" w:hAnsi="Times New Roman" w:cs="Times New Roman"/>
              </w:rPr>
              <w:t>Harga Benih (X</w:t>
            </w:r>
            <w:r w:rsidRPr="00504423">
              <w:rPr>
                <w:rFonts w:ascii="Times New Roman" w:hAnsi="Times New Roman" w:cs="Times New Roman"/>
                <w:vertAlign w:val="subscript"/>
              </w:rPr>
              <w:t>1</w:t>
            </w:r>
            <w:r w:rsidRPr="00504423">
              <w:rPr>
                <w:rFonts w:ascii="Times New Roman" w:hAnsi="Times New Roman" w:cs="Times New Roman"/>
              </w:rPr>
              <w:t>)</w:t>
            </w:r>
          </w:p>
        </w:tc>
        <w:tc>
          <w:tcPr>
            <w:tcW w:w="1148" w:type="dxa"/>
            <w:tcBorders>
              <w:top w:val="single" w:sz="4" w:space="0" w:color="auto"/>
            </w:tcBorders>
            <w:vAlign w:val="center"/>
          </w:tcPr>
          <w:p w:rsidR="00D25376" w:rsidRPr="00504423" w:rsidRDefault="00D25376" w:rsidP="00D25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color w:val="000000"/>
              </w:rPr>
            </w:pPr>
            <w:r w:rsidRPr="00504423">
              <w:rPr>
                <w:rFonts w:ascii="Times New Roman" w:hAnsi="Times New Roman" w:cs="Times New Roman"/>
                <w:color w:val="000000"/>
              </w:rPr>
              <w:t>0,276</w:t>
            </w:r>
          </w:p>
        </w:tc>
        <w:tc>
          <w:tcPr>
            <w:tcW w:w="1284" w:type="dxa"/>
            <w:tcBorders>
              <w:top w:val="single" w:sz="4" w:space="0" w:color="auto"/>
            </w:tcBorders>
            <w:vAlign w:val="center"/>
          </w:tcPr>
          <w:p w:rsidR="00D25376" w:rsidRPr="00504423" w:rsidRDefault="00D25376" w:rsidP="00D25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color w:val="000000"/>
              </w:rPr>
            </w:pPr>
            <w:r w:rsidRPr="00504423">
              <w:rPr>
                <w:rFonts w:ascii="Times New Roman" w:hAnsi="Times New Roman" w:cs="Times New Roman"/>
                <w:color w:val="000000"/>
              </w:rPr>
              <w:t>1.665</w:t>
            </w:r>
          </w:p>
        </w:tc>
        <w:tc>
          <w:tcPr>
            <w:tcW w:w="3203" w:type="dxa"/>
            <w:tcBorders>
              <w:top w:val="single" w:sz="4" w:space="0" w:color="auto"/>
            </w:tcBorders>
          </w:tcPr>
          <w:p w:rsidR="00D25376" w:rsidRPr="00504423" w:rsidRDefault="00D25376" w:rsidP="00D25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04423">
              <w:rPr>
                <w:rFonts w:ascii="Times New Roman" w:hAnsi="Times New Roman" w:cs="Times New Roman"/>
              </w:rPr>
              <w:t>Tidak terjadi Multikolinearitas</w:t>
            </w:r>
          </w:p>
        </w:tc>
      </w:tr>
      <w:tr w:rsidR="00D25376" w:rsidRPr="00504423" w:rsidTr="001002CF">
        <w:tc>
          <w:tcPr>
            <w:tcW w:w="2410" w:type="dxa"/>
            <w:tcBorders>
              <w:top w:val="single" w:sz="4" w:space="0" w:color="auto"/>
            </w:tcBorders>
          </w:tcPr>
          <w:p w:rsidR="00D25376" w:rsidRPr="00504423" w:rsidRDefault="00D25376" w:rsidP="00D25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04423">
              <w:rPr>
                <w:rFonts w:ascii="Times New Roman" w:hAnsi="Times New Roman" w:cs="Times New Roman"/>
              </w:rPr>
              <w:t>Produksi Jagung (X</w:t>
            </w:r>
            <w:r w:rsidRPr="00504423">
              <w:rPr>
                <w:rFonts w:ascii="Times New Roman" w:hAnsi="Times New Roman" w:cs="Times New Roman"/>
                <w:vertAlign w:val="subscript"/>
              </w:rPr>
              <w:t>2</w:t>
            </w:r>
            <w:r w:rsidRPr="00504423">
              <w:rPr>
                <w:rFonts w:ascii="Times New Roman" w:hAnsi="Times New Roman" w:cs="Times New Roman"/>
              </w:rPr>
              <w:t>)</w:t>
            </w:r>
          </w:p>
        </w:tc>
        <w:tc>
          <w:tcPr>
            <w:tcW w:w="1148" w:type="dxa"/>
            <w:tcBorders>
              <w:top w:val="single" w:sz="4" w:space="0" w:color="auto"/>
            </w:tcBorders>
            <w:vAlign w:val="center"/>
          </w:tcPr>
          <w:p w:rsidR="00D25376" w:rsidRPr="00504423" w:rsidRDefault="00D25376" w:rsidP="00D25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color w:val="000000"/>
              </w:rPr>
            </w:pPr>
            <w:r w:rsidRPr="00504423">
              <w:rPr>
                <w:rFonts w:ascii="Times New Roman" w:hAnsi="Times New Roman" w:cs="Times New Roman"/>
                <w:color w:val="000000"/>
              </w:rPr>
              <w:t>0,375</w:t>
            </w:r>
          </w:p>
        </w:tc>
        <w:tc>
          <w:tcPr>
            <w:tcW w:w="1284" w:type="dxa"/>
            <w:tcBorders>
              <w:top w:val="single" w:sz="4" w:space="0" w:color="auto"/>
            </w:tcBorders>
            <w:vAlign w:val="center"/>
          </w:tcPr>
          <w:p w:rsidR="00D25376" w:rsidRPr="00504423" w:rsidRDefault="00D25376" w:rsidP="00D25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color w:val="000000"/>
              </w:rPr>
            </w:pPr>
            <w:r w:rsidRPr="00504423">
              <w:rPr>
                <w:rFonts w:ascii="Times New Roman" w:hAnsi="Times New Roman" w:cs="Times New Roman"/>
                <w:color w:val="000000"/>
              </w:rPr>
              <w:t>7.342</w:t>
            </w:r>
          </w:p>
        </w:tc>
        <w:tc>
          <w:tcPr>
            <w:tcW w:w="3203" w:type="dxa"/>
            <w:tcBorders>
              <w:top w:val="single" w:sz="4" w:space="0" w:color="auto"/>
            </w:tcBorders>
          </w:tcPr>
          <w:p w:rsidR="00D25376" w:rsidRPr="00504423" w:rsidRDefault="00D25376" w:rsidP="00D25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04423">
              <w:rPr>
                <w:rFonts w:ascii="Times New Roman" w:hAnsi="Times New Roman" w:cs="Times New Roman"/>
              </w:rPr>
              <w:t>Tidak terjadi Multikolinearitas</w:t>
            </w:r>
          </w:p>
        </w:tc>
      </w:tr>
      <w:tr w:rsidR="00D25376" w:rsidRPr="00504423" w:rsidTr="001002CF">
        <w:tc>
          <w:tcPr>
            <w:tcW w:w="2410" w:type="dxa"/>
          </w:tcPr>
          <w:p w:rsidR="00D25376" w:rsidRPr="00504423" w:rsidRDefault="00D25376" w:rsidP="00D25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04423">
              <w:rPr>
                <w:rFonts w:ascii="Times New Roman" w:hAnsi="Times New Roman" w:cs="Times New Roman"/>
              </w:rPr>
              <w:t>Harga Jagung(X</w:t>
            </w:r>
            <w:r w:rsidRPr="00504423">
              <w:rPr>
                <w:rFonts w:ascii="Times New Roman" w:hAnsi="Times New Roman" w:cs="Times New Roman"/>
                <w:vertAlign w:val="subscript"/>
              </w:rPr>
              <w:t>3</w:t>
            </w:r>
            <w:r w:rsidRPr="00504423">
              <w:rPr>
                <w:rFonts w:ascii="Times New Roman" w:hAnsi="Times New Roman" w:cs="Times New Roman"/>
              </w:rPr>
              <w:t>)</w:t>
            </w:r>
          </w:p>
        </w:tc>
        <w:tc>
          <w:tcPr>
            <w:tcW w:w="1148" w:type="dxa"/>
            <w:vAlign w:val="center"/>
          </w:tcPr>
          <w:p w:rsidR="00D25376" w:rsidRPr="00504423" w:rsidRDefault="00D25376" w:rsidP="00D25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color w:val="000000"/>
              </w:rPr>
            </w:pPr>
            <w:r w:rsidRPr="00504423">
              <w:rPr>
                <w:rFonts w:ascii="Times New Roman" w:hAnsi="Times New Roman" w:cs="Times New Roman"/>
                <w:color w:val="000000"/>
              </w:rPr>
              <w:t>0,346</w:t>
            </w:r>
          </w:p>
        </w:tc>
        <w:tc>
          <w:tcPr>
            <w:tcW w:w="1284" w:type="dxa"/>
            <w:vAlign w:val="center"/>
          </w:tcPr>
          <w:p w:rsidR="00D25376" w:rsidRPr="00504423" w:rsidRDefault="00D25376" w:rsidP="00D25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color w:val="000000"/>
              </w:rPr>
            </w:pPr>
            <w:r w:rsidRPr="00504423">
              <w:rPr>
                <w:rFonts w:ascii="Times New Roman" w:hAnsi="Times New Roman" w:cs="Times New Roman"/>
                <w:color w:val="000000"/>
              </w:rPr>
              <w:t>6.721</w:t>
            </w:r>
          </w:p>
        </w:tc>
        <w:tc>
          <w:tcPr>
            <w:tcW w:w="3203" w:type="dxa"/>
          </w:tcPr>
          <w:p w:rsidR="00D25376" w:rsidRPr="00504423" w:rsidRDefault="00D25376" w:rsidP="00D25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04423">
              <w:rPr>
                <w:rFonts w:ascii="Times New Roman" w:hAnsi="Times New Roman" w:cs="Times New Roman"/>
              </w:rPr>
              <w:t>Tidak terjadi Multikolinearitas</w:t>
            </w:r>
          </w:p>
        </w:tc>
      </w:tr>
      <w:tr w:rsidR="00D25376" w:rsidRPr="00504423" w:rsidTr="001002CF">
        <w:tc>
          <w:tcPr>
            <w:tcW w:w="2410" w:type="dxa"/>
          </w:tcPr>
          <w:p w:rsidR="00D25376" w:rsidRPr="00504423" w:rsidRDefault="00D25376" w:rsidP="00D25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04423">
              <w:rPr>
                <w:rFonts w:ascii="Times New Roman" w:hAnsi="Times New Roman" w:cs="Times New Roman"/>
              </w:rPr>
              <w:t>Harga Pupuk (X</w:t>
            </w:r>
            <w:r w:rsidRPr="00504423">
              <w:rPr>
                <w:rFonts w:ascii="Times New Roman" w:hAnsi="Times New Roman" w:cs="Times New Roman"/>
                <w:vertAlign w:val="subscript"/>
              </w:rPr>
              <w:t>4</w:t>
            </w:r>
            <w:r w:rsidRPr="00504423">
              <w:rPr>
                <w:rFonts w:ascii="Times New Roman" w:hAnsi="Times New Roman" w:cs="Times New Roman"/>
              </w:rPr>
              <w:t>)</w:t>
            </w:r>
          </w:p>
        </w:tc>
        <w:tc>
          <w:tcPr>
            <w:tcW w:w="1148" w:type="dxa"/>
            <w:vAlign w:val="center"/>
          </w:tcPr>
          <w:p w:rsidR="00D25376" w:rsidRPr="00504423" w:rsidRDefault="00D25376" w:rsidP="00D25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color w:val="000000"/>
              </w:rPr>
            </w:pPr>
            <w:r w:rsidRPr="00504423">
              <w:rPr>
                <w:rFonts w:ascii="Times New Roman" w:hAnsi="Times New Roman" w:cs="Times New Roman"/>
                <w:color w:val="000000"/>
              </w:rPr>
              <w:t>0,415</w:t>
            </w:r>
          </w:p>
        </w:tc>
        <w:tc>
          <w:tcPr>
            <w:tcW w:w="1284" w:type="dxa"/>
            <w:vAlign w:val="center"/>
          </w:tcPr>
          <w:p w:rsidR="00D25376" w:rsidRPr="00504423" w:rsidRDefault="00D25376" w:rsidP="00D25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color w:val="000000"/>
              </w:rPr>
            </w:pPr>
            <w:r w:rsidRPr="00504423">
              <w:rPr>
                <w:rFonts w:ascii="Times New Roman" w:hAnsi="Times New Roman" w:cs="Times New Roman"/>
                <w:color w:val="000000"/>
              </w:rPr>
              <w:t>4.347</w:t>
            </w:r>
          </w:p>
        </w:tc>
        <w:tc>
          <w:tcPr>
            <w:tcW w:w="3203" w:type="dxa"/>
          </w:tcPr>
          <w:p w:rsidR="00D25376" w:rsidRPr="00504423" w:rsidRDefault="00D25376" w:rsidP="00D25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04423">
              <w:rPr>
                <w:rFonts w:ascii="Times New Roman" w:hAnsi="Times New Roman" w:cs="Times New Roman"/>
              </w:rPr>
              <w:t>Tidak terjadi Multikolinearitas</w:t>
            </w:r>
          </w:p>
        </w:tc>
      </w:tr>
      <w:tr w:rsidR="00D25376" w:rsidRPr="00504423" w:rsidTr="001002CF">
        <w:tc>
          <w:tcPr>
            <w:tcW w:w="2410" w:type="dxa"/>
          </w:tcPr>
          <w:p w:rsidR="00D25376" w:rsidRPr="00504423" w:rsidRDefault="00D25376" w:rsidP="00D25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04423">
              <w:rPr>
                <w:rFonts w:ascii="Times New Roman" w:hAnsi="Times New Roman" w:cs="Times New Roman"/>
              </w:rPr>
              <w:t>Harga Obat-obatan (X</w:t>
            </w:r>
            <w:r w:rsidRPr="00504423">
              <w:rPr>
                <w:rFonts w:ascii="Times New Roman" w:hAnsi="Times New Roman" w:cs="Times New Roman"/>
                <w:vertAlign w:val="subscript"/>
              </w:rPr>
              <w:t>5</w:t>
            </w:r>
            <w:r w:rsidRPr="00504423">
              <w:rPr>
                <w:rFonts w:ascii="Times New Roman" w:hAnsi="Times New Roman" w:cs="Times New Roman"/>
              </w:rPr>
              <w:t>)</w:t>
            </w:r>
          </w:p>
        </w:tc>
        <w:tc>
          <w:tcPr>
            <w:tcW w:w="1148" w:type="dxa"/>
            <w:vAlign w:val="center"/>
          </w:tcPr>
          <w:p w:rsidR="00D25376" w:rsidRPr="00504423" w:rsidRDefault="00D25376" w:rsidP="00D25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color w:val="000000"/>
              </w:rPr>
            </w:pPr>
            <w:r w:rsidRPr="00504423">
              <w:rPr>
                <w:rFonts w:ascii="Times New Roman" w:hAnsi="Times New Roman" w:cs="Times New Roman"/>
                <w:color w:val="000000"/>
              </w:rPr>
              <w:t>0,218</w:t>
            </w:r>
          </w:p>
        </w:tc>
        <w:tc>
          <w:tcPr>
            <w:tcW w:w="1284" w:type="dxa"/>
            <w:vAlign w:val="center"/>
          </w:tcPr>
          <w:p w:rsidR="00D25376" w:rsidRPr="00504423" w:rsidRDefault="00D25376" w:rsidP="00D25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color w:val="000000"/>
              </w:rPr>
            </w:pPr>
            <w:r w:rsidRPr="00504423">
              <w:rPr>
                <w:rFonts w:ascii="Times New Roman" w:hAnsi="Times New Roman" w:cs="Times New Roman"/>
                <w:color w:val="000000"/>
              </w:rPr>
              <w:t>5.212</w:t>
            </w:r>
          </w:p>
        </w:tc>
        <w:tc>
          <w:tcPr>
            <w:tcW w:w="3203" w:type="dxa"/>
          </w:tcPr>
          <w:p w:rsidR="00D25376" w:rsidRPr="00504423" w:rsidRDefault="00D25376" w:rsidP="00D25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04423">
              <w:rPr>
                <w:rFonts w:ascii="Times New Roman" w:hAnsi="Times New Roman" w:cs="Times New Roman"/>
              </w:rPr>
              <w:t>Tidak terjadi Multikolinearitas</w:t>
            </w:r>
          </w:p>
        </w:tc>
      </w:tr>
    </w:tbl>
    <w:p w:rsidR="00D25376" w:rsidRPr="00504423" w:rsidRDefault="00D25376" w:rsidP="00D25376">
      <w:pPr>
        <w:spacing w:after="0" w:line="240" w:lineRule="auto"/>
        <w:jc w:val="both"/>
        <w:rPr>
          <w:rFonts w:ascii="Times New Roman" w:hAnsi="Times New Roman" w:cs="Times New Roman"/>
          <w:sz w:val="24"/>
          <w:szCs w:val="24"/>
        </w:rPr>
      </w:pPr>
      <w:proofErr w:type="gramStart"/>
      <w:r w:rsidRPr="00504423">
        <w:rPr>
          <w:rFonts w:ascii="Times New Roman" w:hAnsi="Times New Roman" w:cs="Times New Roman"/>
          <w:sz w:val="24"/>
          <w:szCs w:val="24"/>
        </w:rPr>
        <w:t>Sumber :</w:t>
      </w:r>
      <w:proofErr w:type="gramEnd"/>
      <w:r w:rsidRPr="00504423">
        <w:rPr>
          <w:rFonts w:ascii="Times New Roman" w:hAnsi="Times New Roman" w:cs="Times New Roman"/>
          <w:sz w:val="24"/>
          <w:szCs w:val="24"/>
        </w:rPr>
        <w:t xml:space="preserve"> Data Primer yang Diolah, Tahun 2020</w:t>
      </w:r>
    </w:p>
    <w:p w:rsidR="00D25376" w:rsidRPr="00504423" w:rsidRDefault="00D25376" w:rsidP="00D25376">
      <w:pPr>
        <w:spacing w:after="0" w:line="240" w:lineRule="auto"/>
        <w:jc w:val="both"/>
        <w:rPr>
          <w:rFonts w:ascii="Times New Roman" w:hAnsi="Times New Roman" w:cs="Times New Roman"/>
          <w:b/>
          <w:sz w:val="24"/>
          <w:szCs w:val="24"/>
        </w:rPr>
      </w:pPr>
      <w:r w:rsidRPr="00504423">
        <w:rPr>
          <w:rFonts w:ascii="Times New Roman" w:hAnsi="Times New Roman" w:cs="Times New Roman"/>
          <w:b/>
          <w:bCs/>
          <w:sz w:val="24"/>
          <w:szCs w:val="24"/>
        </w:rPr>
        <w:t>b). Uji Heteroskedastisitas</w:t>
      </w:r>
    </w:p>
    <w:p w:rsidR="00D25376" w:rsidRPr="00504423" w:rsidRDefault="00D25376" w:rsidP="00D25376">
      <w:pPr>
        <w:pStyle w:val="ListParagraph"/>
        <w:spacing w:after="0" w:line="240" w:lineRule="auto"/>
        <w:ind w:left="0" w:firstLine="720"/>
        <w:jc w:val="both"/>
        <w:rPr>
          <w:rFonts w:ascii="Times New Roman" w:hAnsi="Times New Roman" w:cs="Times New Roman"/>
          <w:sz w:val="24"/>
          <w:szCs w:val="24"/>
        </w:rPr>
      </w:pPr>
      <w:r w:rsidRPr="00504423">
        <w:rPr>
          <w:rFonts w:ascii="Times New Roman" w:hAnsi="Times New Roman" w:cs="Times New Roman"/>
          <w:sz w:val="24"/>
          <w:szCs w:val="24"/>
        </w:rPr>
        <w:t xml:space="preserve">Uji heteroskedastisitas digunakan untuk menguji apakah dalam suatu model regresi terjadi ketidaksamaan </w:t>
      </w:r>
      <w:r w:rsidRPr="00504423">
        <w:rPr>
          <w:rFonts w:ascii="Times New Roman" w:hAnsi="Times New Roman" w:cs="Times New Roman"/>
          <w:i/>
          <w:iCs/>
          <w:sz w:val="24"/>
          <w:szCs w:val="24"/>
        </w:rPr>
        <w:t xml:space="preserve">variance </w:t>
      </w:r>
      <w:r w:rsidRPr="00504423">
        <w:rPr>
          <w:rFonts w:ascii="Times New Roman" w:hAnsi="Times New Roman" w:cs="Times New Roman"/>
          <w:sz w:val="24"/>
          <w:szCs w:val="24"/>
        </w:rPr>
        <w:t xml:space="preserve">dan </w:t>
      </w:r>
      <w:r w:rsidRPr="00504423">
        <w:rPr>
          <w:rFonts w:ascii="Times New Roman" w:hAnsi="Times New Roman" w:cs="Times New Roman"/>
          <w:i/>
          <w:iCs/>
          <w:sz w:val="24"/>
          <w:szCs w:val="24"/>
        </w:rPr>
        <w:t xml:space="preserve">residual </w:t>
      </w:r>
      <w:r w:rsidRPr="00504423">
        <w:rPr>
          <w:rFonts w:ascii="Times New Roman" w:hAnsi="Times New Roman" w:cs="Times New Roman"/>
          <w:sz w:val="24"/>
          <w:szCs w:val="24"/>
        </w:rPr>
        <w:t xml:space="preserve">dari satu pengamatan ke pengamatan yang lain. Jika </w:t>
      </w:r>
      <w:r w:rsidRPr="00504423">
        <w:rPr>
          <w:rFonts w:ascii="Times New Roman" w:hAnsi="Times New Roman" w:cs="Times New Roman"/>
          <w:i/>
          <w:iCs/>
          <w:sz w:val="24"/>
          <w:szCs w:val="24"/>
        </w:rPr>
        <w:t xml:space="preserve">variance </w:t>
      </w:r>
      <w:r w:rsidRPr="00504423">
        <w:rPr>
          <w:rFonts w:ascii="Times New Roman" w:hAnsi="Times New Roman" w:cs="Times New Roman"/>
          <w:sz w:val="24"/>
          <w:szCs w:val="24"/>
        </w:rPr>
        <w:t xml:space="preserve">dari residual satu pengamatan ke pengamatan lain tetap, maka disebut homoskedastisitas, </w:t>
      </w:r>
      <w:proofErr w:type="gramStart"/>
      <w:r w:rsidRPr="00504423">
        <w:rPr>
          <w:rFonts w:ascii="Times New Roman" w:hAnsi="Times New Roman" w:cs="Times New Roman"/>
          <w:sz w:val="24"/>
          <w:szCs w:val="24"/>
        </w:rPr>
        <w:t>namun</w:t>
      </w:r>
      <w:proofErr w:type="gramEnd"/>
      <w:r w:rsidRPr="00504423">
        <w:rPr>
          <w:rFonts w:ascii="Times New Roman" w:hAnsi="Times New Roman" w:cs="Times New Roman"/>
          <w:sz w:val="24"/>
          <w:szCs w:val="24"/>
        </w:rPr>
        <w:t xml:space="preserve"> apabila berbeda maka tidak terjadi heteroskedastisitas. </w:t>
      </w:r>
    </w:p>
    <w:p w:rsidR="00D25376" w:rsidRPr="00504423" w:rsidRDefault="00D25376" w:rsidP="00D25376">
      <w:pPr>
        <w:spacing w:after="0" w:line="240" w:lineRule="auto"/>
        <w:ind w:firstLine="567"/>
        <w:jc w:val="both"/>
        <w:rPr>
          <w:noProof/>
        </w:rPr>
      </w:pPr>
      <w:proofErr w:type="gramStart"/>
      <w:r w:rsidRPr="00504423">
        <w:rPr>
          <w:rFonts w:ascii="Times New Roman" w:hAnsi="Times New Roman" w:cs="Times New Roman"/>
          <w:sz w:val="24"/>
          <w:szCs w:val="24"/>
        </w:rPr>
        <w:t>Berd</w:t>
      </w:r>
      <w:r w:rsidR="00E6569B">
        <w:rPr>
          <w:rFonts w:ascii="Times New Roman" w:hAnsi="Times New Roman" w:cs="Times New Roman"/>
          <w:sz w:val="24"/>
          <w:szCs w:val="24"/>
        </w:rPr>
        <w:t>asarkan keterangan pada Gambar 1</w:t>
      </w:r>
      <w:r w:rsidRPr="00504423">
        <w:rPr>
          <w:rFonts w:ascii="Times New Roman" w:hAnsi="Times New Roman" w:cs="Times New Roman"/>
          <w:sz w:val="24"/>
          <w:szCs w:val="24"/>
        </w:rPr>
        <w:t>, dapat diketahui bahwa tidak terjadi heteroskedastisitas.</w:t>
      </w:r>
      <w:proofErr w:type="gramEnd"/>
      <w:r w:rsidRPr="00504423">
        <w:rPr>
          <w:rFonts w:ascii="Times New Roman" w:hAnsi="Times New Roman" w:cs="Times New Roman"/>
          <w:sz w:val="24"/>
          <w:szCs w:val="24"/>
        </w:rPr>
        <w:t xml:space="preserve"> </w:t>
      </w:r>
      <w:proofErr w:type="gramStart"/>
      <w:r w:rsidRPr="00504423">
        <w:rPr>
          <w:rFonts w:ascii="Times New Roman" w:hAnsi="Times New Roman" w:cs="Times New Roman"/>
          <w:sz w:val="24"/>
          <w:szCs w:val="24"/>
        </w:rPr>
        <w:t>Hal ini disebabkan karena tidak ada pola yang jelas serta titik-titik menyebar di atas dan di bawah angka 0 pada sumbu Y, sehingga dapat dikatakan uji heteroskedastisitas terpenuhi.</w:t>
      </w:r>
      <w:proofErr w:type="gramEnd"/>
      <w:r w:rsidRPr="00504423">
        <w:rPr>
          <w:noProof/>
        </w:rPr>
        <w:t xml:space="preserve"> </w:t>
      </w:r>
    </w:p>
    <w:p w:rsidR="00D25376" w:rsidRDefault="00D25376" w:rsidP="00D25376">
      <w:pPr>
        <w:spacing w:after="0" w:line="240" w:lineRule="auto"/>
        <w:rPr>
          <w:noProof/>
        </w:rPr>
      </w:pPr>
      <w:r w:rsidRPr="00504423">
        <w:rPr>
          <w:rFonts w:ascii="Times New Roman" w:hAnsi="Times New Roman" w:cs="Times New Roman"/>
          <w:noProof/>
          <w:sz w:val="24"/>
          <w:szCs w:val="24"/>
        </w:rPr>
        <w:lastRenderedPageBreak/>
        <w:drawing>
          <wp:inline distT="0" distB="0" distL="0" distR="0" wp14:anchorId="7B65FFB4" wp14:editId="130FA177">
            <wp:extent cx="2914650" cy="2335539"/>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31015" cy="2348652"/>
                    </a:xfrm>
                    <a:prstGeom prst="rect">
                      <a:avLst/>
                    </a:prstGeom>
                  </pic:spPr>
                </pic:pic>
              </a:graphicData>
            </a:graphic>
          </wp:inline>
        </w:drawing>
      </w:r>
    </w:p>
    <w:p w:rsidR="00D25376" w:rsidRPr="00EB1AE8" w:rsidRDefault="00E6569B" w:rsidP="00D25376">
      <w:pPr>
        <w:spacing w:after="0" w:line="240" w:lineRule="auto"/>
        <w:rPr>
          <w:noProof/>
        </w:rPr>
      </w:pPr>
      <w:proofErr w:type="gramStart"/>
      <w:r>
        <w:rPr>
          <w:rFonts w:ascii="Times New Roman" w:hAnsi="Times New Roman" w:cs="Times New Roman"/>
          <w:bCs/>
          <w:sz w:val="24"/>
          <w:szCs w:val="24"/>
        </w:rPr>
        <w:t>Gambar 1</w:t>
      </w:r>
      <w:r w:rsidR="00D25376" w:rsidRPr="00504423">
        <w:rPr>
          <w:rFonts w:ascii="Times New Roman" w:hAnsi="Times New Roman" w:cs="Times New Roman"/>
          <w:bCs/>
          <w:sz w:val="24"/>
          <w:szCs w:val="24"/>
        </w:rPr>
        <w:t>.</w:t>
      </w:r>
      <w:proofErr w:type="gramEnd"/>
      <w:r w:rsidR="00D25376" w:rsidRPr="00504423">
        <w:rPr>
          <w:rFonts w:ascii="Times New Roman" w:hAnsi="Times New Roman" w:cs="Times New Roman"/>
          <w:bCs/>
          <w:sz w:val="24"/>
          <w:szCs w:val="24"/>
        </w:rPr>
        <w:t xml:space="preserve"> </w:t>
      </w:r>
      <w:bookmarkStart w:id="9" w:name="_Hlk48373696"/>
      <w:r w:rsidR="00D25376" w:rsidRPr="00504423">
        <w:rPr>
          <w:rFonts w:ascii="Times New Roman" w:hAnsi="Times New Roman" w:cs="Times New Roman"/>
          <w:bCs/>
          <w:sz w:val="24"/>
          <w:szCs w:val="24"/>
        </w:rPr>
        <w:t>Grafik Scatterplot Hasil Uji Heteroskedastisitas</w:t>
      </w:r>
      <w:bookmarkEnd w:id="9"/>
    </w:p>
    <w:p w:rsidR="00D25376" w:rsidRPr="00504423" w:rsidRDefault="00D25376" w:rsidP="00D25376">
      <w:pPr>
        <w:spacing w:after="0" w:line="240" w:lineRule="auto"/>
        <w:jc w:val="both"/>
        <w:rPr>
          <w:b/>
          <w:bCs/>
        </w:rPr>
      </w:pPr>
    </w:p>
    <w:p w:rsidR="00D25376" w:rsidRPr="00504423" w:rsidRDefault="00D25376" w:rsidP="00D25376">
      <w:pPr>
        <w:spacing w:after="0" w:line="240" w:lineRule="auto"/>
        <w:jc w:val="both"/>
        <w:rPr>
          <w:rFonts w:ascii="Times New Roman" w:hAnsi="Times New Roman" w:cs="Times New Roman"/>
          <w:b/>
          <w:sz w:val="24"/>
          <w:szCs w:val="24"/>
        </w:rPr>
      </w:pPr>
      <w:r w:rsidRPr="00504423">
        <w:rPr>
          <w:rFonts w:ascii="Times New Roman" w:hAnsi="Times New Roman" w:cs="Times New Roman"/>
          <w:b/>
          <w:bCs/>
          <w:sz w:val="24"/>
          <w:szCs w:val="24"/>
        </w:rPr>
        <w:t>c). Uji Normalitas</w:t>
      </w:r>
    </w:p>
    <w:p w:rsidR="00D25376" w:rsidRPr="00504423" w:rsidRDefault="00D25376" w:rsidP="00D25376">
      <w:pPr>
        <w:spacing w:after="0" w:line="240" w:lineRule="auto"/>
        <w:jc w:val="both"/>
        <w:rPr>
          <w:rFonts w:ascii="Times New Roman" w:hAnsi="Times New Roman" w:cs="Times New Roman"/>
          <w:bCs/>
          <w:sz w:val="24"/>
          <w:szCs w:val="24"/>
        </w:rPr>
      </w:pPr>
      <w:proofErr w:type="gramStart"/>
      <w:r w:rsidRPr="00504423">
        <w:rPr>
          <w:rFonts w:ascii="Times New Roman" w:hAnsi="Times New Roman" w:cs="Times New Roman"/>
          <w:sz w:val="24"/>
          <w:szCs w:val="24"/>
        </w:rPr>
        <w:t>Uji asumsi normalitas digunakan untuk menguji apakah dalam suatu model regresi, varibel dependen atau keduanya mempunyai distribusi normal atau mendekati normal (Santoso, 2000).</w:t>
      </w:r>
      <w:proofErr w:type="gramEnd"/>
      <w:r w:rsidRPr="00504423">
        <w:rPr>
          <w:rFonts w:ascii="Times New Roman" w:hAnsi="Times New Roman" w:cs="Times New Roman"/>
          <w:sz w:val="24"/>
          <w:szCs w:val="24"/>
        </w:rPr>
        <w:t xml:space="preserve"> </w:t>
      </w:r>
      <w:proofErr w:type="gramStart"/>
      <w:r w:rsidRPr="00504423">
        <w:rPr>
          <w:rFonts w:ascii="Times New Roman" w:hAnsi="Times New Roman" w:cs="Times New Roman"/>
          <w:sz w:val="24"/>
          <w:szCs w:val="24"/>
        </w:rPr>
        <w:t>Berdasarkan penjelasan tersebut bahwa Apabila asumsi normalitas tidak terpenuhi maka baik uji F ataupun uji-t, dan nilai estimasi nilai variabel dependen menjadi tidak valid.</w:t>
      </w:r>
      <w:proofErr w:type="gramEnd"/>
      <w:r w:rsidRPr="00504423">
        <w:rPr>
          <w:rFonts w:ascii="Times New Roman" w:hAnsi="Times New Roman" w:cs="Times New Roman"/>
          <w:sz w:val="24"/>
          <w:szCs w:val="24"/>
        </w:rPr>
        <w:t xml:space="preserve"> </w:t>
      </w:r>
      <w:proofErr w:type="gramStart"/>
      <w:r w:rsidR="00E6569B">
        <w:rPr>
          <w:rFonts w:ascii="Times New Roman" w:hAnsi="Times New Roman" w:cs="Times New Roman"/>
          <w:spacing w:val="-2"/>
          <w:sz w:val="24"/>
          <w:szCs w:val="24"/>
        </w:rPr>
        <w:t>Berdasarkan keterangan Gambar 2</w:t>
      </w:r>
      <w:r w:rsidRPr="00504423">
        <w:rPr>
          <w:rFonts w:ascii="Times New Roman" w:hAnsi="Times New Roman" w:cs="Times New Roman"/>
          <w:spacing w:val="-2"/>
          <w:sz w:val="24"/>
          <w:szCs w:val="24"/>
        </w:rPr>
        <w:t>, bahwa terlihat titik-titik yang menyebar disekitar garis diagonal serta penyebarannya mengikuti garis tersebut.</w:t>
      </w:r>
      <w:proofErr w:type="gramEnd"/>
      <w:r w:rsidRPr="00504423">
        <w:rPr>
          <w:rFonts w:ascii="Times New Roman" w:hAnsi="Times New Roman" w:cs="Times New Roman"/>
          <w:spacing w:val="-2"/>
          <w:sz w:val="24"/>
          <w:szCs w:val="24"/>
        </w:rPr>
        <w:t xml:space="preserve"> </w:t>
      </w:r>
      <w:proofErr w:type="gramStart"/>
      <w:r w:rsidRPr="00504423">
        <w:rPr>
          <w:rFonts w:ascii="Times New Roman" w:hAnsi="Times New Roman" w:cs="Times New Roman"/>
          <w:spacing w:val="-2"/>
          <w:sz w:val="24"/>
          <w:szCs w:val="24"/>
        </w:rPr>
        <w:t>Dari hasil tersebut dapat disimpulkan</w:t>
      </w:r>
      <w:r>
        <w:rPr>
          <w:rFonts w:ascii="Times New Roman" w:hAnsi="Times New Roman" w:cs="Times New Roman"/>
          <w:spacing w:val="-2"/>
          <w:sz w:val="24"/>
          <w:szCs w:val="24"/>
        </w:rPr>
        <w:t xml:space="preserve"> </w:t>
      </w:r>
      <w:r w:rsidRPr="00504423">
        <w:rPr>
          <w:rFonts w:ascii="Times New Roman" w:hAnsi="Times New Roman" w:cs="Times New Roman"/>
          <w:spacing w:val="-2"/>
          <w:sz w:val="24"/>
          <w:szCs w:val="24"/>
        </w:rPr>
        <w:t>bahwa model regresi yang digunakan telah memenuhi asumsi normalitas.</w:t>
      </w:r>
      <w:proofErr w:type="gramEnd"/>
      <w:r>
        <w:rPr>
          <w:rFonts w:ascii="Times New Roman" w:hAnsi="Times New Roman" w:cs="Times New Roman"/>
          <w:bCs/>
          <w:sz w:val="24"/>
          <w:szCs w:val="24"/>
        </w:rPr>
        <w:t xml:space="preserve">                  </w:t>
      </w:r>
      <w:r w:rsidRPr="00504423">
        <w:rPr>
          <w:rFonts w:ascii="Times New Roman" w:hAnsi="Times New Roman" w:cs="Times New Roman"/>
          <w:bCs/>
          <w:noProof/>
          <w:sz w:val="24"/>
          <w:szCs w:val="24"/>
        </w:rPr>
        <w:drawing>
          <wp:inline distT="0" distB="0" distL="0" distR="0" wp14:anchorId="59B21C7C" wp14:editId="20FB9B1D">
            <wp:extent cx="2943225" cy="2358436"/>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06511" cy="2409148"/>
                    </a:xfrm>
                    <a:prstGeom prst="rect">
                      <a:avLst/>
                    </a:prstGeom>
                  </pic:spPr>
                </pic:pic>
              </a:graphicData>
            </a:graphic>
          </wp:inline>
        </w:drawing>
      </w:r>
    </w:p>
    <w:p w:rsidR="00D25376" w:rsidRPr="00EB1AE8" w:rsidRDefault="00D25376" w:rsidP="00D25376">
      <w:pPr>
        <w:spacing w:after="0" w:line="240" w:lineRule="auto"/>
        <w:rPr>
          <w:rFonts w:ascii="Times New Roman" w:hAnsi="Times New Roman" w:cs="Times New Roman"/>
          <w:sz w:val="24"/>
          <w:szCs w:val="24"/>
        </w:rPr>
      </w:pPr>
      <w:proofErr w:type="gramStart"/>
      <w:r w:rsidRPr="00EB1AE8">
        <w:rPr>
          <w:rFonts w:ascii="Times New Roman" w:hAnsi="Times New Roman" w:cs="Times New Roman"/>
          <w:sz w:val="24"/>
          <w:szCs w:val="24"/>
        </w:rPr>
        <w:t>Gambar</w:t>
      </w:r>
      <w:r>
        <w:rPr>
          <w:rFonts w:ascii="Times New Roman" w:hAnsi="Times New Roman" w:cs="Times New Roman"/>
          <w:sz w:val="24"/>
          <w:szCs w:val="24"/>
        </w:rPr>
        <w:t xml:space="preserve"> </w:t>
      </w:r>
      <w:r w:rsidR="00E6569B">
        <w:rPr>
          <w:rFonts w:ascii="Times New Roman" w:hAnsi="Times New Roman" w:cs="Times New Roman"/>
          <w:sz w:val="24"/>
          <w:szCs w:val="24"/>
        </w:rPr>
        <w:t>2</w:t>
      </w:r>
      <w:r>
        <w:rPr>
          <w:rFonts w:ascii="Times New Roman" w:hAnsi="Times New Roman" w:cs="Times New Roman"/>
          <w:sz w:val="24"/>
          <w:szCs w:val="24"/>
        </w:rPr>
        <w:t>.</w:t>
      </w:r>
      <w:proofErr w:type="gramEnd"/>
      <w:r w:rsidRPr="00EB1AE8">
        <w:rPr>
          <w:rFonts w:ascii="Times New Roman" w:hAnsi="Times New Roman" w:cs="Times New Roman"/>
          <w:sz w:val="24"/>
          <w:szCs w:val="24"/>
        </w:rPr>
        <w:t xml:space="preserve"> </w:t>
      </w:r>
      <w:bookmarkStart w:id="10" w:name="_Hlk48373914"/>
      <w:r w:rsidRPr="00EB1AE8">
        <w:rPr>
          <w:rFonts w:ascii="Times New Roman" w:hAnsi="Times New Roman" w:cs="Times New Roman"/>
          <w:sz w:val="24"/>
          <w:szCs w:val="24"/>
        </w:rPr>
        <w:t>Gambar Grafik Normal P-Plot</w:t>
      </w:r>
      <w:bookmarkEnd w:id="10"/>
    </w:p>
    <w:p w:rsidR="00D25376" w:rsidRPr="00504423" w:rsidRDefault="00D25376" w:rsidP="00D25376">
      <w:pPr>
        <w:spacing w:after="0" w:line="240" w:lineRule="auto"/>
        <w:jc w:val="both"/>
        <w:rPr>
          <w:rFonts w:ascii="Times New Roman" w:hAnsi="Times New Roman" w:cs="Times New Roman"/>
          <w:b/>
          <w:sz w:val="24"/>
          <w:szCs w:val="24"/>
        </w:rPr>
      </w:pPr>
      <w:r w:rsidRPr="00504423">
        <w:rPr>
          <w:rFonts w:ascii="Times New Roman" w:hAnsi="Times New Roman" w:cs="Times New Roman"/>
          <w:b/>
          <w:bCs/>
          <w:sz w:val="24"/>
          <w:szCs w:val="24"/>
        </w:rPr>
        <w:t>d). Uji Autokorelasi</w:t>
      </w:r>
    </w:p>
    <w:p w:rsidR="00D25376" w:rsidRPr="00504423" w:rsidRDefault="00D25376" w:rsidP="00D25376">
      <w:pPr>
        <w:pStyle w:val="ListParagraph"/>
        <w:spacing w:after="0" w:line="240" w:lineRule="auto"/>
        <w:ind w:left="0" w:firstLine="567"/>
        <w:jc w:val="both"/>
        <w:rPr>
          <w:rFonts w:ascii="Times New Roman" w:hAnsi="Times New Roman" w:cs="Times New Roman"/>
          <w:spacing w:val="-6"/>
          <w:sz w:val="24"/>
          <w:szCs w:val="24"/>
        </w:rPr>
      </w:pPr>
      <w:proofErr w:type="gramStart"/>
      <w:r w:rsidRPr="00504423">
        <w:rPr>
          <w:rFonts w:ascii="Times New Roman" w:hAnsi="Times New Roman" w:cs="Times New Roman"/>
          <w:spacing w:val="-6"/>
          <w:sz w:val="24"/>
          <w:szCs w:val="24"/>
        </w:rPr>
        <w:t>Menurut Santoso (2000) bahwa tujuan uji autokorelasi adalah untuk mengetahui apakah dalam suatu model regresi linear ada korelasi antara kesalahan pengganggu dengan kesalahan sebelumnya.</w:t>
      </w:r>
      <w:proofErr w:type="gramEnd"/>
      <w:r w:rsidRPr="00504423">
        <w:rPr>
          <w:rFonts w:ascii="Times New Roman" w:hAnsi="Times New Roman" w:cs="Times New Roman"/>
          <w:spacing w:val="-6"/>
          <w:sz w:val="24"/>
          <w:szCs w:val="24"/>
        </w:rPr>
        <w:t xml:space="preserve"> Hasil pengujian terhadap model regresi yang dilakukan tidak terdapat autokorelasi, karena nilai DW sebesar </w:t>
      </w:r>
      <w:proofErr w:type="gramStart"/>
      <w:r w:rsidRPr="00504423">
        <w:rPr>
          <w:rFonts w:ascii="Times New Roman" w:hAnsi="Times New Roman" w:cs="Times New Roman"/>
          <w:spacing w:val="-6"/>
          <w:sz w:val="24"/>
          <w:szCs w:val="24"/>
        </w:rPr>
        <w:t>1,937  lebih</w:t>
      </w:r>
      <w:proofErr w:type="gramEnd"/>
      <w:r w:rsidRPr="00504423">
        <w:rPr>
          <w:rFonts w:ascii="Times New Roman" w:hAnsi="Times New Roman" w:cs="Times New Roman"/>
          <w:spacing w:val="-6"/>
          <w:sz w:val="24"/>
          <w:szCs w:val="24"/>
        </w:rPr>
        <w:t xml:space="preserve"> besar dari batas atas (du) 1,81 dan kurang dari 2. </w:t>
      </w:r>
    </w:p>
    <w:p w:rsidR="00D25376" w:rsidRPr="00504423" w:rsidRDefault="00D25376" w:rsidP="00D25376">
      <w:pPr>
        <w:pStyle w:val="ListParagraph"/>
        <w:spacing w:after="0" w:line="240" w:lineRule="auto"/>
        <w:ind w:left="0" w:firstLine="720"/>
        <w:jc w:val="both"/>
        <w:rPr>
          <w:rFonts w:ascii="Times New Roman" w:hAnsi="Times New Roman" w:cs="Times New Roman"/>
          <w:spacing w:val="-6"/>
          <w:sz w:val="24"/>
          <w:szCs w:val="24"/>
        </w:rPr>
      </w:pPr>
    </w:p>
    <w:p w:rsidR="00D25376" w:rsidRPr="00504423" w:rsidRDefault="00D25376" w:rsidP="00D25376">
      <w:pPr>
        <w:pStyle w:val="ListParagraph"/>
        <w:numPr>
          <w:ilvl w:val="0"/>
          <w:numId w:val="8"/>
        </w:numPr>
        <w:spacing w:after="0" w:line="240" w:lineRule="auto"/>
        <w:ind w:left="0" w:hanging="284"/>
        <w:jc w:val="both"/>
        <w:rPr>
          <w:rFonts w:ascii="Times New Roman" w:hAnsi="Times New Roman" w:cs="Times New Roman"/>
          <w:b/>
          <w:sz w:val="24"/>
          <w:szCs w:val="24"/>
        </w:rPr>
      </w:pPr>
      <w:r w:rsidRPr="00504423">
        <w:rPr>
          <w:rFonts w:ascii="Times New Roman" w:hAnsi="Times New Roman" w:cs="Times New Roman"/>
          <w:b/>
          <w:sz w:val="24"/>
          <w:szCs w:val="24"/>
        </w:rPr>
        <w:t>Pengujian Hipotesis</w:t>
      </w:r>
    </w:p>
    <w:p w:rsidR="00D25376" w:rsidRPr="00504423" w:rsidRDefault="00D25376" w:rsidP="00D25376">
      <w:pPr>
        <w:spacing w:after="0" w:line="240" w:lineRule="auto"/>
        <w:ind w:firstLine="720"/>
        <w:jc w:val="both"/>
        <w:rPr>
          <w:rFonts w:ascii="Times New Roman" w:hAnsi="Times New Roman" w:cs="Times New Roman"/>
          <w:spacing w:val="-6"/>
          <w:sz w:val="24"/>
          <w:szCs w:val="24"/>
        </w:rPr>
      </w:pPr>
      <w:proofErr w:type="gramStart"/>
      <w:r w:rsidRPr="00504423">
        <w:rPr>
          <w:rFonts w:ascii="Times New Roman" w:hAnsi="Times New Roman" w:cs="Times New Roman"/>
          <w:spacing w:val="-6"/>
          <w:sz w:val="24"/>
          <w:szCs w:val="24"/>
        </w:rPr>
        <w:t>Hasil uji asumsi klasik regresi linear berganda untuk mengetahui pengaruh variabel bebas (</w:t>
      </w:r>
      <w:r w:rsidRPr="00504423">
        <w:rPr>
          <w:rFonts w:ascii="Times New Roman" w:hAnsi="Times New Roman" w:cs="Times New Roman"/>
          <w:i/>
          <w:spacing w:val="-6"/>
          <w:sz w:val="24"/>
          <w:szCs w:val="24"/>
        </w:rPr>
        <w:t>independen</w:t>
      </w:r>
      <w:r w:rsidRPr="00504423">
        <w:rPr>
          <w:rFonts w:ascii="Times New Roman" w:hAnsi="Times New Roman" w:cs="Times New Roman"/>
          <w:spacing w:val="-6"/>
          <w:sz w:val="24"/>
          <w:szCs w:val="24"/>
        </w:rPr>
        <w:t>) yaitu harga benih, produksi jagung, harga jagung, harga pupuk, dan harrga obat-obatan terhadap variabel terikat (</w:t>
      </w:r>
      <w:r w:rsidRPr="00504423">
        <w:rPr>
          <w:rFonts w:ascii="Times New Roman" w:hAnsi="Times New Roman" w:cs="Times New Roman"/>
          <w:i/>
          <w:spacing w:val="-6"/>
          <w:sz w:val="24"/>
          <w:szCs w:val="24"/>
        </w:rPr>
        <w:t>dependen</w:t>
      </w:r>
      <w:r w:rsidRPr="00504423">
        <w:rPr>
          <w:rFonts w:ascii="Times New Roman" w:hAnsi="Times New Roman" w:cs="Times New Roman"/>
          <w:spacing w:val="-6"/>
          <w:sz w:val="24"/>
          <w:szCs w:val="24"/>
        </w:rPr>
        <w:t xml:space="preserve">) atau pendapatan petani jagung, dapat dilihat pada Tabel </w:t>
      </w:r>
      <w:r>
        <w:rPr>
          <w:rFonts w:ascii="Times New Roman" w:hAnsi="Times New Roman" w:cs="Times New Roman"/>
          <w:spacing w:val="-6"/>
          <w:sz w:val="24"/>
          <w:szCs w:val="24"/>
        </w:rPr>
        <w:t>9</w:t>
      </w:r>
      <w:r w:rsidRPr="00504423">
        <w:rPr>
          <w:rFonts w:ascii="Times New Roman" w:hAnsi="Times New Roman" w:cs="Times New Roman"/>
          <w:spacing w:val="-6"/>
          <w:sz w:val="24"/>
          <w:szCs w:val="24"/>
        </w:rPr>
        <w:t>.</w:t>
      </w:r>
      <w:proofErr w:type="gramEnd"/>
    </w:p>
    <w:p w:rsidR="00D25376" w:rsidRPr="008F52AD" w:rsidRDefault="00D25376" w:rsidP="00E6569B">
      <w:pPr>
        <w:spacing w:after="0" w:line="240" w:lineRule="auto"/>
        <w:jc w:val="both"/>
        <w:rPr>
          <w:rFonts w:ascii="Times New Roman" w:hAnsi="Times New Roman" w:cs="Times New Roman"/>
          <w:b/>
          <w:bCs/>
          <w:spacing w:val="-6"/>
          <w:sz w:val="24"/>
          <w:szCs w:val="24"/>
        </w:rPr>
      </w:pPr>
      <w:proofErr w:type="gramStart"/>
      <w:r w:rsidRPr="008F52AD">
        <w:rPr>
          <w:rFonts w:ascii="Times New Roman" w:hAnsi="Times New Roman" w:cs="Times New Roman"/>
          <w:b/>
          <w:bCs/>
          <w:sz w:val="24"/>
          <w:szCs w:val="24"/>
        </w:rPr>
        <w:t>Tabel 9.</w:t>
      </w:r>
      <w:proofErr w:type="gramEnd"/>
      <w:r w:rsidRPr="008F52AD">
        <w:rPr>
          <w:rFonts w:ascii="Times New Roman" w:hAnsi="Times New Roman" w:cs="Times New Roman"/>
          <w:b/>
          <w:bCs/>
          <w:sz w:val="24"/>
          <w:szCs w:val="24"/>
        </w:rPr>
        <w:t xml:space="preserve"> Hasil Analisis Regresi Pendapatan Petani Jagung</w:t>
      </w:r>
    </w:p>
    <w:tbl>
      <w:tblPr>
        <w:tblW w:w="0" w:type="auto"/>
        <w:tblInd w:w="108" w:type="dxa"/>
        <w:tblLook w:val="04A0" w:firstRow="1" w:lastRow="0" w:firstColumn="1" w:lastColumn="0" w:noHBand="0" w:noVBand="1"/>
      </w:tblPr>
      <w:tblGrid>
        <w:gridCol w:w="2821"/>
        <w:gridCol w:w="2702"/>
        <w:gridCol w:w="1367"/>
        <w:gridCol w:w="1489"/>
      </w:tblGrid>
      <w:tr w:rsidR="00D25376" w:rsidRPr="00504423" w:rsidTr="001002CF">
        <w:tc>
          <w:tcPr>
            <w:tcW w:w="2977" w:type="dxa"/>
            <w:tcBorders>
              <w:top w:val="single" w:sz="4" w:space="0" w:color="auto"/>
              <w:bottom w:val="single" w:sz="4" w:space="0" w:color="auto"/>
            </w:tcBorders>
          </w:tcPr>
          <w:p w:rsidR="00D25376" w:rsidRPr="00504423" w:rsidRDefault="00D25376" w:rsidP="00D25376">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504423">
              <w:rPr>
                <w:rFonts w:ascii="Times New Roman" w:hAnsi="Times New Roman" w:cs="Times New Roman"/>
                <w:bCs/>
              </w:rPr>
              <w:t>Variabel</w:t>
            </w:r>
          </w:p>
        </w:tc>
        <w:tc>
          <w:tcPr>
            <w:tcW w:w="2835" w:type="dxa"/>
            <w:tcBorders>
              <w:top w:val="single" w:sz="4" w:space="0" w:color="auto"/>
              <w:bottom w:val="single" w:sz="4" w:space="0" w:color="auto"/>
            </w:tcBorders>
          </w:tcPr>
          <w:p w:rsidR="00D25376" w:rsidRPr="00504423" w:rsidRDefault="00D25376" w:rsidP="00D25376">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504423">
              <w:rPr>
                <w:rFonts w:ascii="Times New Roman" w:hAnsi="Times New Roman" w:cs="Times New Roman"/>
                <w:bCs/>
              </w:rPr>
              <w:t>Koefisien Regresi</w:t>
            </w:r>
          </w:p>
        </w:tc>
        <w:tc>
          <w:tcPr>
            <w:tcW w:w="1418" w:type="dxa"/>
            <w:tcBorders>
              <w:top w:val="single" w:sz="4" w:space="0" w:color="auto"/>
              <w:bottom w:val="single" w:sz="4" w:space="0" w:color="auto"/>
            </w:tcBorders>
          </w:tcPr>
          <w:p w:rsidR="00D25376" w:rsidRPr="00504423" w:rsidRDefault="00D25376" w:rsidP="00D25376">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504423">
              <w:rPr>
                <w:rFonts w:ascii="Times New Roman" w:hAnsi="Times New Roman" w:cs="Times New Roman"/>
                <w:bCs/>
              </w:rPr>
              <w:t>t hitung</w:t>
            </w:r>
          </w:p>
        </w:tc>
        <w:tc>
          <w:tcPr>
            <w:tcW w:w="1559" w:type="dxa"/>
            <w:tcBorders>
              <w:top w:val="single" w:sz="4" w:space="0" w:color="auto"/>
              <w:bottom w:val="single" w:sz="4" w:space="0" w:color="auto"/>
            </w:tcBorders>
          </w:tcPr>
          <w:p w:rsidR="00D25376" w:rsidRPr="00504423" w:rsidRDefault="00D25376" w:rsidP="00D25376">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504423">
              <w:rPr>
                <w:rFonts w:ascii="Times New Roman" w:hAnsi="Times New Roman" w:cs="Times New Roman"/>
              </w:rPr>
              <w:t>Sig</w:t>
            </w:r>
          </w:p>
        </w:tc>
      </w:tr>
      <w:tr w:rsidR="00D25376" w:rsidRPr="00504423" w:rsidTr="001002CF">
        <w:tc>
          <w:tcPr>
            <w:tcW w:w="2977" w:type="dxa"/>
            <w:tcBorders>
              <w:top w:val="single" w:sz="4" w:space="0" w:color="auto"/>
            </w:tcBorders>
          </w:tcPr>
          <w:p w:rsidR="00D25376" w:rsidRPr="00504423" w:rsidRDefault="00D25376" w:rsidP="00D2537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4"/>
                <w:szCs w:val="24"/>
              </w:rPr>
            </w:pPr>
            <w:r w:rsidRPr="00504423">
              <w:rPr>
                <w:rFonts w:ascii="Times New Roman" w:hAnsi="Times New Roman" w:cs="Times New Roman"/>
                <w:sz w:val="24"/>
                <w:szCs w:val="24"/>
              </w:rPr>
              <w:t>Konstanta</w:t>
            </w:r>
          </w:p>
        </w:tc>
        <w:tc>
          <w:tcPr>
            <w:tcW w:w="2835" w:type="dxa"/>
            <w:tcBorders>
              <w:top w:val="single" w:sz="4" w:space="0" w:color="auto"/>
            </w:tcBorders>
            <w:vAlign w:val="center"/>
          </w:tcPr>
          <w:p w:rsidR="00D25376" w:rsidRPr="00504423" w:rsidRDefault="00D25376" w:rsidP="00D25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color w:val="000000"/>
                <w:sz w:val="24"/>
                <w:szCs w:val="24"/>
              </w:rPr>
            </w:pPr>
            <w:r w:rsidRPr="00504423">
              <w:rPr>
                <w:rFonts w:ascii="Times New Roman" w:hAnsi="Times New Roman" w:cs="Times New Roman"/>
                <w:color w:val="000000"/>
                <w:sz w:val="24"/>
                <w:szCs w:val="24"/>
              </w:rPr>
              <w:t>3,955</w:t>
            </w:r>
          </w:p>
        </w:tc>
        <w:tc>
          <w:tcPr>
            <w:tcW w:w="1418" w:type="dxa"/>
            <w:tcBorders>
              <w:top w:val="single" w:sz="4" w:space="0" w:color="auto"/>
            </w:tcBorders>
            <w:vAlign w:val="center"/>
          </w:tcPr>
          <w:p w:rsidR="00D25376" w:rsidRPr="00504423" w:rsidRDefault="00D25376" w:rsidP="00D25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color w:val="000000"/>
                <w:sz w:val="24"/>
                <w:szCs w:val="24"/>
              </w:rPr>
            </w:pPr>
            <w:r w:rsidRPr="00504423">
              <w:rPr>
                <w:rFonts w:ascii="Times New Roman" w:hAnsi="Times New Roman" w:cs="Times New Roman"/>
                <w:color w:val="000000"/>
                <w:sz w:val="24"/>
                <w:szCs w:val="24"/>
              </w:rPr>
              <w:t>9,054</w:t>
            </w:r>
          </w:p>
        </w:tc>
        <w:tc>
          <w:tcPr>
            <w:tcW w:w="1559" w:type="dxa"/>
            <w:tcBorders>
              <w:top w:val="single" w:sz="4" w:space="0" w:color="auto"/>
            </w:tcBorders>
            <w:vAlign w:val="center"/>
          </w:tcPr>
          <w:p w:rsidR="00D25376" w:rsidRPr="00504423" w:rsidRDefault="00D25376" w:rsidP="00D25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color w:val="000000"/>
                <w:sz w:val="24"/>
                <w:szCs w:val="24"/>
              </w:rPr>
            </w:pPr>
            <w:r w:rsidRPr="00504423">
              <w:rPr>
                <w:rFonts w:ascii="Times New Roman" w:hAnsi="Times New Roman" w:cs="Times New Roman"/>
                <w:color w:val="000000"/>
                <w:sz w:val="24"/>
                <w:szCs w:val="24"/>
              </w:rPr>
              <w:t>0,001</w:t>
            </w:r>
          </w:p>
        </w:tc>
      </w:tr>
      <w:tr w:rsidR="00D25376" w:rsidRPr="00504423" w:rsidTr="001002CF">
        <w:tc>
          <w:tcPr>
            <w:tcW w:w="2977" w:type="dxa"/>
          </w:tcPr>
          <w:p w:rsidR="00D25376" w:rsidRPr="00504423" w:rsidRDefault="00D25376" w:rsidP="00D2537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4"/>
                <w:szCs w:val="24"/>
              </w:rPr>
            </w:pPr>
            <w:r w:rsidRPr="00504423">
              <w:rPr>
                <w:rFonts w:ascii="Times New Roman" w:hAnsi="Times New Roman" w:cs="Times New Roman"/>
                <w:sz w:val="24"/>
                <w:szCs w:val="24"/>
              </w:rPr>
              <w:t>Harga Benih (X</w:t>
            </w:r>
            <w:r w:rsidRPr="00504423">
              <w:rPr>
                <w:rFonts w:ascii="Times New Roman" w:hAnsi="Times New Roman" w:cs="Times New Roman"/>
                <w:sz w:val="24"/>
                <w:szCs w:val="24"/>
                <w:vertAlign w:val="subscript"/>
              </w:rPr>
              <w:t>1</w:t>
            </w:r>
            <w:r w:rsidRPr="00504423">
              <w:rPr>
                <w:rFonts w:ascii="Times New Roman" w:hAnsi="Times New Roman" w:cs="Times New Roman"/>
                <w:sz w:val="24"/>
                <w:szCs w:val="24"/>
              </w:rPr>
              <w:t>)</w:t>
            </w:r>
          </w:p>
        </w:tc>
        <w:tc>
          <w:tcPr>
            <w:tcW w:w="2835" w:type="dxa"/>
            <w:vAlign w:val="center"/>
          </w:tcPr>
          <w:p w:rsidR="00D25376" w:rsidRPr="00504423" w:rsidRDefault="00D25376" w:rsidP="00D25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color w:val="000000"/>
                <w:sz w:val="24"/>
                <w:szCs w:val="24"/>
              </w:rPr>
            </w:pPr>
            <w:r w:rsidRPr="00504423">
              <w:rPr>
                <w:rFonts w:ascii="Times New Roman" w:hAnsi="Times New Roman" w:cs="Times New Roman"/>
                <w:color w:val="000000"/>
                <w:sz w:val="24"/>
                <w:szCs w:val="24"/>
              </w:rPr>
              <w:t>-1,020</w:t>
            </w:r>
          </w:p>
        </w:tc>
        <w:tc>
          <w:tcPr>
            <w:tcW w:w="1418" w:type="dxa"/>
            <w:vAlign w:val="center"/>
          </w:tcPr>
          <w:p w:rsidR="00D25376" w:rsidRPr="00504423" w:rsidRDefault="00D25376" w:rsidP="00D25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color w:val="000000"/>
                <w:sz w:val="24"/>
                <w:szCs w:val="24"/>
              </w:rPr>
            </w:pPr>
            <w:r w:rsidRPr="00504423">
              <w:rPr>
                <w:rFonts w:ascii="Times New Roman" w:hAnsi="Times New Roman" w:cs="Times New Roman"/>
                <w:color w:val="000000"/>
                <w:sz w:val="24"/>
                <w:szCs w:val="24"/>
              </w:rPr>
              <w:t>-9,680</w:t>
            </w:r>
          </w:p>
        </w:tc>
        <w:tc>
          <w:tcPr>
            <w:tcW w:w="1559" w:type="dxa"/>
            <w:vAlign w:val="center"/>
          </w:tcPr>
          <w:p w:rsidR="00D25376" w:rsidRPr="00504423" w:rsidRDefault="00D25376" w:rsidP="00D25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color w:val="000000"/>
                <w:sz w:val="24"/>
                <w:szCs w:val="24"/>
              </w:rPr>
            </w:pPr>
            <w:r w:rsidRPr="00504423">
              <w:rPr>
                <w:rFonts w:ascii="Times New Roman" w:hAnsi="Times New Roman" w:cs="Times New Roman"/>
                <w:color w:val="000000"/>
                <w:sz w:val="24"/>
                <w:szCs w:val="24"/>
              </w:rPr>
              <w:t>0,003</w:t>
            </w:r>
          </w:p>
        </w:tc>
      </w:tr>
      <w:tr w:rsidR="00D25376" w:rsidRPr="00504423" w:rsidTr="001002CF">
        <w:tc>
          <w:tcPr>
            <w:tcW w:w="2977" w:type="dxa"/>
          </w:tcPr>
          <w:p w:rsidR="00D25376" w:rsidRPr="00504423" w:rsidRDefault="00D25376" w:rsidP="00D2537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4"/>
                <w:szCs w:val="24"/>
              </w:rPr>
            </w:pPr>
            <w:r w:rsidRPr="00504423">
              <w:rPr>
                <w:rFonts w:ascii="Times New Roman" w:hAnsi="Times New Roman" w:cs="Times New Roman"/>
                <w:sz w:val="24"/>
                <w:szCs w:val="24"/>
              </w:rPr>
              <w:t>Produksi Jagung (X</w:t>
            </w:r>
            <w:r w:rsidRPr="00504423">
              <w:rPr>
                <w:rFonts w:ascii="Times New Roman" w:hAnsi="Times New Roman" w:cs="Times New Roman"/>
                <w:sz w:val="24"/>
                <w:szCs w:val="24"/>
                <w:vertAlign w:val="subscript"/>
              </w:rPr>
              <w:t>2</w:t>
            </w:r>
            <w:r w:rsidRPr="00504423">
              <w:rPr>
                <w:rFonts w:ascii="Times New Roman" w:hAnsi="Times New Roman" w:cs="Times New Roman"/>
                <w:sz w:val="24"/>
                <w:szCs w:val="24"/>
              </w:rPr>
              <w:t>)</w:t>
            </w:r>
          </w:p>
        </w:tc>
        <w:tc>
          <w:tcPr>
            <w:tcW w:w="2835" w:type="dxa"/>
            <w:vAlign w:val="center"/>
          </w:tcPr>
          <w:p w:rsidR="00D25376" w:rsidRPr="00504423" w:rsidRDefault="00D25376" w:rsidP="00D25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color w:val="000000"/>
                <w:sz w:val="24"/>
                <w:szCs w:val="24"/>
              </w:rPr>
            </w:pPr>
            <w:r w:rsidRPr="00504423">
              <w:rPr>
                <w:rFonts w:ascii="Times New Roman" w:hAnsi="Times New Roman" w:cs="Times New Roman"/>
                <w:color w:val="000000"/>
                <w:sz w:val="24"/>
                <w:szCs w:val="24"/>
              </w:rPr>
              <w:t>1422,155</w:t>
            </w:r>
          </w:p>
        </w:tc>
        <w:tc>
          <w:tcPr>
            <w:tcW w:w="1418" w:type="dxa"/>
            <w:vAlign w:val="center"/>
          </w:tcPr>
          <w:p w:rsidR="00D25376" w:rsidRPr="00504423" w:rsidRDefault="00D25376" w:rsidP="00D25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color w:val="000000"/>
                <w:sz w:val="24"/>
                <w:szCs w:val="24"/>
              </w:rPr>
            </w:pPr>
            <w:r w:rsidRPr="00504423">
              <w:rPr>
                <w:rFonts w:ascii="Times New Roman" w:hAnsi="Times New Roman" w:cs="Times New Roman"/>
                <w:color w:val="000000"/>
                <w:sz w:val="24"/>
                <w:szCs w:val="24"/>
              </w:rPr>
              <w:t>8,289</w:t>
            </w:r>
          </w:p>
        </w:tc>
        <w:tc>
          <w:tcPr>
            <w:tcW w:w="1559" w:type="dxa"/>
            <w:vAlign w:val="center"/>
          </w:tcPr>
          <w:p w:rsidR="00D25376" w:rsidRPr="00504423" w:rsidRDefault="00D25376" w:rsidP="00D25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color w:val="000000"/>
                <w:sz w:val="24"/>
                <w:szCs w:val="24"/>
              </w:rPr>
            </w:pPr>
            <w:r w:rsidRPr="00504423">
              <w:rPr>
                <w:rFonts w:ascii="Times New Roman" w:hAnsi="Times New Roman" w:cs="Times New Roman"/>
                <w:color w:val="000000"/>
                <w:sz w:val="24"/>
                <w:szCs w:val="24"/>
              </w:rPr>
              <w:t>0,015</w:t>
            </w:r>
          </w:p>
        </w:tc>
      </w:tr>
      <w:tr w:rsidR="00D25376" w:rsidRPr="00504423" w:rsidTr="001002CF">
        <w:tc>
          <w:tcPr>
            <w:tcW w:w="2977" w:type="dxa"/>
          </w:tcPr>
          <w:p w:rsidR="00D25376" w:rsidRPr="00504423" w:rsidRDefault="00D25376" w:rsidP="00D2537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4"/>
                <w:szCs w:val="24"/>
              </w:rPr>
            </w:pPr>
            <w:r w:rsidRPr="00504423">
              <w:rPr>
                <w:rFonts w:ascii="Times New Roman" w:hAnsi="Times New Roman" w:cs="Times New Roman"/>
                <w:sz w:val="24"/>
                <w:szCs w:val="24"/>
              </w:rPr>
              <w:t>Harga Jagung (X</w:t>
            </w:r>
            <w:r w:rsidRPr="00504423">
              <w:rPr>
                <w:rFonts w:ascii="Times New Roman" w:hAnsi="Times New Roman" w:cs="Times New Roman"/>
                <w:sz w:val="24"/>
                <w:szCs w:val="24"/>
                <w:vertAlign w:val="subscript"/>
              </w:rPr>
              <w:t>3</w:t>
            </w:r>
            <w:r w:rsidRPr="00504423">
              <w:rPr>
                <w:rFonts w:ascii="Times New Roman" w:hAnsi="Times New Roman" w:cs="Times New Roman"/>
                <w:sz w:val="24"/>
                <w:szCs w:val="24"/>
              </w:rPr>
              <w:t>)</w:t>
            </w:r>
          </w:p>
        </w:tc>
        <w:tc>
          <w:tcPr>
            <w:tcW w:w="2835" w:type="dxa"/>
            <w:vAlign w:val="center"/>
          </w:tcPr>
          <w:p w:rsidR="00D25376" w:rsidRPr="00504423" w:rsidRDefault="00D25376" w:rsidP="00D25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color w:val="000000"/>
                <w:sz w:val="24"/>
                <w:szCs w:val="24"/>
              </w:rPr>
            </w:pPr>
            <w:r w:rsidRPr="00504423">
              <w:rPr>
                <w:rFonts w:ascii="Times New Roman" w:hAnsi="Times New Roman" w:cs="Times New Roman"/>
                <w:color w:val="000000"/>
                <w:sz w:val="24"/>
                <w:szCs w:val="24"/>
              </w:rPr>
              <w:t>4,024</w:t>
            </w:r>
          </w:p>
        </w:tc>
        <w:tc>
          <w:tcPr>
            <w:tcW w:w="1418" w:type="dxa"/>
            <w:vAlign w:val="center"/>
          </w:tcPr>
          <w:p w:rsidR="00D25376" w:rsidRPr="00504423" w:rsidRDefault="00D25376" w:rsidP="00D25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color w:val="000000"/>
                <w:sz w:val="24"/>
                <w:szCs w:val="24"/>
              </w:rPr>
            </w:pPr>
            <w:r w:rsidRPr="00504423">
              <w:rPr>
                <w:rFonts w:ascii="Times New Roman" w:hAnsi="Times New Roman" w:cs="Times New Roman"/>
                <w:color w:val="000000"/>
                <w:sz w:val="24"/>
                <w:szCs w:val="24"/>
              </w:rPr>
              <w:t>3,582</w:t>
            </w:r>
          </w:p>
        </w:tc>
        <w:tc>
          <w:tcPr>
            <w:tcW w:w="1559" w:type="dxa"/>
            <w:vAlign w:val="center"/>
          </w:tcPr>
          <w:p w:rsidR="00D25376" w:rsidRPr="00504423" w:rsidRDefault="00D25376" w:rsidP="00D25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color w:val="000000"/>
                <w:sz w:val="24"/>
                <w:szCs w:val="24"/>
              </w:rPr>
            </w:pPr>
            <w:r w:rsidRPr="00504423">
              <w:rPr>
                <w:rFonts w:ascii="Times New Roman" w:hAnsi="Times New Roman" w:cs="Times New Roman"/>
                <w:color w:val="000000"/>
                <w:sz w:val="24"/>
                <w:szCs w:val="24"/>
              </w:rPr>
              <w:t>0,021</w:t>
            </w:r>
          </w:p>
        </w:tc>
      </w:tr>
      <w:tr w:rsidR="00D25376" w:rsidRPr="00504423" w:rsidTr="001002CF">
        <w:tc>
          <w:tcPr>
            <w:tcW w:w="2977" w:type="dxa"/>
          </w:tcPr>
          <w:p w:rsidR="00D25376" w:rsidRPr="00504423" w:rsidRDefault="00D25376" w:rsidP="00D2537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4"/>
                <w:szCs w:val="24"/>
              </w:rPr>
            </w:pPr>
            <w:r w:rsidRPr="00504423">
              <w:rPr>
                <w:rFonts w:ascii="Times New Roman" w:hAnsi="Times New Roman" w:cs="Times New Roman"/>
                <w:sz w:val="24"/>
                <w:szCs w:val="24"/>
              </w:rPr>
              <w:t>Harga Pupuk (X</w:t>
            </w:r>
            <w:r w:rsidRPr="00504423">
              <w:rPr>
                <w:rFonts w:ascii="Times New Roman" w:hAnsi="Times New Roman" w:cs="Times New Roman"/>
                <w:sz w:val="24"/>
                <w:szCs w:val="24"/>
                <w:vertAlign w:val="subscript"/>
              </w:rPr>
              <w:t>4</w:t>
            </w:r>
            <w:r w:rsidRPr="00504423">
              <w:rPr>
                <w:rFonts w:ascii="Times New Roman" w:hAnsi="Times New Roman" w:cs="Times New Roman"/>
                <w:sz w:val="24"/>
                <w:szCs w:val="24"/>
              </w:rPr>
              <w:t>)</w:t>
            </w:r>
          </w:p>
        </w:tc>
        <w:tc>
          <w:tcPr>
            <w:tcW w:w="2835" w:type="dxa"/>
            <w:vAlign w:val="center"/>
          </w:tcPr>
          <w:p w:rsidR="00D25376" w:rsidRPr="00504423" w:rsidRDefault="00D25376" w:rsidP="00D25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color w:val="000000"/>
                <w:sz w:val="24"/>
                <w:szCs w:val="24"/>
              </w:rPr>
            </w:pPr>
            <w:r w:rsidRPr="00504423">
              <w:rPr>
                <w:rFonts w:ascii="Times New Roman" w:hAnsi="Times New Roman" w:cs="Times New Roman"/>
                <w:color w:val="000000"/>
                <w:sz w:val="24"/>
                <w:szCs w:val="24"/>
              </w:rPr>
              <w:t>-0,416</w:t>
            </w:r>
          </w:p>
        </w:tc>
        <w:tc>
          <w:tcPr>
            <w:tcW w:w="1418" w:type="dxa"/>
            <w:vAlign w:val="center"/>
          </w:tcPr>
          <w:p w:rsidR="00D25376" w:rsidRPr="00504423" w:rsidRDefault="00D25376" w:rsidP="00D25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color w:val="000000"/>
                <w:sz w:val="24"/>
                <w:szCs w:val="24"/>
              </w:rPr>
            </w:pPr>
            <w:r w:rsidRPr="00504423">
              <w:rPr>
                <w:rFonts w:ascii="Times New Roman" w:hAnsi="Times New Roman" w:cs="Times New Roman"/>
                <w:color w:val="000000"/>
                <w:sz w:val="24"/>
                <w:szCs w:val="24"/>
              </w:rPr>
              <w:t>-5,260</w:t>
            </w:r>
          </w:p>
        </w:tc>
        <w:tc>
          <w:tcPr>
            <w:tcW w:w="1559" w:type="dxa"/>
            <w:vAlign w:val="center"/>
          </w:tcPr>
          <w:p w:rsidR="00D25376" w:rsidRPr="00504423" w:rsidRDefault="00D25376" w:rsidP="00D25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color w:val="000000"/>
                <w:sz w:val="24"/>
                <w:szCs w:val="24"/>
              </w:rPr>
            </w:pPr>
            <w:r w:rsidRPr="00504423">
              <w:rPr>
                <w:rFonts w:ascii="Times New Roman" w:hAnsi="Times New Roman" w:cs="Times New Roman"/>
                <w:color w:val="000000"/>
                <w:sz w:val="24"/>
                <w:szCs w:val="24"/>
              </w:rPr>
              <w:t>0,032</w:t>
            </w:r>
          </w:p>
        </w:tc>
      </w:tr>
      <w:tr w:rsidR="00D25376" w:rsidRPr="00504423" w:rsidTr="001002CF">
        <w:tc>
          <w:tcPr>
            <w:tcW w:w="2977" w:type="dxa"/>
            <w:tcBorders>
              <w:bottom w:val="single" w:sz="4" w:space="0" w:color="auto"/>
            </w:tcBorders>
          </w:tcPr>
          <w:p w:rsidR="00D25376" w:rsidRPr="00504423" w:rsidRDefault="00D25376" w:rsidP="00D2537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4"/>
                <w:szCs w:val="24"/>
              </w:rPr>
            </w:pPr>
            <w:r w:rsidRPr="00504423">
              <w:rPr>
                <w:rFonts w:ascii="Times New Roman" w:hAnsi="Times New Roman" w:cs="Times New Roman"/>
                <w:sz w:val="24"/>
                <w:szCs w:val="24"/>
              </w:rPr>
              <w:t>Harga Obat-Obatan (X</w:t>
            </w:r>
            <w:r w:rsidRPr="00504423">
              <w:rPr>
                <w:rFonts w:ascii="Times New Roman" w:hAnsi="Times New Roman" w:cs="Times New Roman"/>
                <w:sz w:val="24"/>
                <w:szCs w:val="24"/>
                <w:vertAlign w:val="subscript"/>
              </w:rPr>
              <w:t>5</w:t>
            </w:r>
            <w:r w:rsidRPr="00504423">
              <w:rPr>
                <w:rFonts w:ascii="Times New Roman" w:hAnsi="Times New Roman" w:cs="Times New Roman"/>
                <w:sz w:val="24"/>
                <w:szCs w:val="24"/>
              </w:rPr>
              <w:t>)</w:t>
            </w:r>
          </w:p>
        </w:tc>
        <w:tc>
          <w:tcPr>
            <w:tcW w:w="2835" w:type="dxa"/>
            <w:tcBorders>
              <w:bottom w:val="single" w:sz="4" w:space="0" w:color="auto"/>
            </w:tcBorders>
            <w:vAlign w:val="center"/>
          </w:tcPr>
          <w:p w:rsidR="00D25376" w:rsidRPr="00504423" w:rsidRDefault="00D25376" w:rsidP="00D25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color w:val="000000"/>
                <w:sz w:val="24"/>
                <w:szCs w:val="24"/>
              </w:rPr>
            </w:pPr>
            <w:r w:rsidRPr="00504423">
              <w:rPr>
                <w:rFonts w:ascii="Times New Roman" w:hAnsi="Times New Roman" w:cs="Times New Roman"/>
                <w:color w:val="000000"/>
                <w:sz w:val="24"/>
                <w:szCs w:val="24"/>
              </w:rPr>
              <w:t>-1,041</w:t>
            </w:r>
          </w:p>
        </w:tc>
        <w:tc>
          <w:tcPr>
            <w:tcW w:w="1418" w:type="dxa"/>
            <w:tcBorders>
              <w:bottom w:val="single" w:sz="4" w:space="0" w:color="auto"/>
            </w:tcBorders>
            <w:vAlign w:val="center"/>
          </w:tcPr>
          <w:p w:rsidR="00D25376" w:rsidRPr="00504423" w:rsidRDefault="00D25376" w:rsidP="00D25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color w:val="000000"/>
                <w:sz w:val="24"/>
                <w:szCs w:val="24"/>
              </w:rPr>
            </w:pPr>
            <w:r w:rsidRPr="00504423">
              <w:rPr>
                <w:rFonts w:ascii="Times New Roman" w:hAnsi="Times New Roman" w:cs="Times New Roman"/>
                <w:color w:val="000000"/>
                <w:sz w:val="24"/>
                <w:szCs w:val="24"/>
              </w:rPr>
              <w:t>-3,513</w:t>
            </w:r>
          </w:p>
        </w:tc>
        <w:tc>
          <w:tcPr>
            <w:tcW w:w="1559" w:type="dxa"/>
            <w:tcBorders>
              <w:bottom w:val="single" w:sz="4" w:space="0" w:color="auto"/>
            </w:tcBorders>
            <w:vAlign w:val="center"/>
          </w:tcPr>
          <w:p w:rsidR="00D25376" w:rsidRPr="00504423" w:rsidRDefault="00D25376" w:rsidP="00D25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color w:val="000000"/>
                <w:sz w:val="24"/>
                <w:szCs w:val="24"/>
              </w:rPr>
            </w:pPr>
            <w:r w:rsidRPr="00504423">
              <w:rPr>
                <w:rFonts w:ascii="Times New Roman" w:hAnsi="Times New Roman" w:cs="Times New Roman"/>
                <w:color w:val="000000"/>
                <w:sz w:val="24"/>
                <w:szCs w:val="24"/>
              </w:rPr>
              <w:t>0,002</w:t>
            </w:r>
          </w:p>
        </w:tc>
      </w:tr>
      <w:tr w:rsidR="00D25376" w:rsidRPr="00504423" w:rsidTr="001002CF">
        <w:tc>
          <w:tcPr>
            <w:tcW w:w="2977" w:type="dxa"/>
            <w:tcBorders>
              <w:top w:val="single" w:sz="4" w:space="0" w:color="auto"/>
              <w:bottom w:val="single" w:sz="4" w:space="0" w:color="auto"/>
            </w:tcBorders>
          </w:tcPr>
          <w:p w:rsidR="00D25376" w:rsidRPr="00504423" w:rsidRDefault="00D25376" w:rsidP="00D25376">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504423">
              <w:rPr>
                <w:rFonts w:ascii="Times New Roman" w:hAnsi="Times New Roman" w:cs="Times New Roman"/>
                <w:sz w:val="22"/>
                <w:szCs w:val="22"/>
              </w:rPr>
              <w:t>Adjusted R</w:t>
            </w:r>
            <w:r w:rsidRPr="00504423">
              <w:rPr>
                <w:rFonts w:ascii="Times New Roman" w:hAnsi="Times New Roman" w:cs="Times New Roman"/>
                <w:sz w:val="22"/>
                <w:szCs w:val="22"/>
                <w:vertAlign w:val="superscript"/>
              </w:rPr>
              <w:t>2</w:t>
            </w:r>
            <w:r w:rsidRPr="00504423">
              <w:rPr>
                <w:rFonts w:ascii="Times New Roman" w:hAnsi="Times New Roman" w:cs="Times New Roman"/>
                <w:sz w:val="22"/>
                <w:szCs w:val="22"/>
              </w:rPr>
              <w:t xml:space="preserve">Square = 0,998                   F </w:t>
            </w:r>
            <w:r w:rsidRPr="00504423">
              <w:rPr>
                <w:rFonts w:ascii="Times New Roman" w:hAnsi="Times New Roman" w:cs="Times New Roman"/>
                <w:sz w:val="22"/>
                <w:szCs w:val="22"/>
                <w:vertAlign w:val="subscript"/>
              </w:rPr>
              <w:t xml:space="preserve">Hitung          </w:t>
            </w:r>
            <w:r w:rsidRPr="00504423">
              <w:rPr>
                <w:rFonts w:ascii="Times New Roman" w:hAnsi="Times New Roman" w:cs="Times New Roman"/>
                <w:sz w:val="22"/>
                <w:szCs w:val="22"/>
              </w:rPr>
              <w:t xml:space="preserve"> = 331.296</w:t>
            </w:r>
          </w:p>
          <w:p w:rsidR="00D25376" w:rsidRPr="00504423" w:rsidRDefault="00D25376" w:rsidP="00D25376">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504423">
              <w:rPr>
                <w:rFonts w:ascii="Times New Roman" w:hAnsi="Times New Roman" w:cs="Times New Roman"/>
                <w:sz w:val="22"/>
                <w:szCs w:val="22"/>
              </w:rPr>
              <w:t xml:space="preserve">F </w:t>
            </w:r>
            <w:r w:rsidRPr="00504423">
              <w:rPr>
                <w:rFonts w:ascii="Times New Roman" w:hAnsi="Times New Roman" w:cs="Times New Roman"/>
                <w:sz w:val="22"/>
                <w:szCs w:val="22"/>
                <w:vertAlign w:val="subscript"/>
              </w:rPr>
              <w:t>tabel</w:t>
            </w:r>
            <w:r w:rsidRPr="00504423">
              <w:rPr>
                <w:rFonts w:ascii="Times New Roman" w:hAnsi="Times New Roman" w:cs="Times New Roman"/>
                <w:sz w:val="22"/>
                <w:szCs w:val="22"/>
              </w:rPr>
              <w:t xml:space="preserve"> α </w:t>
            </w:r>
            <w:r w:rsidRPr="00504423">
              <w:rPr>
                <w:rFonts w:ascii="Times New Roman" w:hAnsi="Times New Roman" w:cs="Times New Roman"/>
                <w:sz w:val="22"/>
                <w:szCs w:val="22"/>
                <w:vertAlign w:val="subscript"/>
              </w:rPr>
              <w:t>0,05</w:t>
            </w:r>
            <w:r w:rsidRPr="00504423">
              <w:rPr>
                <w:rFonts w:ascii="Times New Roman" w:hAnsi="Times New Roman" w:cs="Times New Roman"/>
                <w:sz w:val="22"/>
                <w:szCs w:val="22"/>
              </w:rPr>
              <w:t xml:space="preserve"> = 2,558 </w:t>
            </w:r>
          </w:p>
        </w:tc>
        <w:tc>
          <w:tcPr>
            <w:tcW w:w="2835" w:type="dxa"/>
            <w:tcBorders>
              <w:top w:val="single" w:sz="4" w:space="0" w:color="auto"/>
              <w:bottom w:val="single" w:sz="4" w:space="0" w:color="auto"/>
            </w:tcBorders>
            <w:vAlign w:val="center"/>
          </w:tcPr>
          <w:p w:rsidR="00D25376" w:rsidRPr="00504423" w:rsidRDefault="00D25376" w:rsidP="00D25376">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504423">
              <w:rPr>
                <w:rFonts w:ascii="Times New Roman" w:hAnsi="Times New Roman" w:cs="Times New Roman"/>
                <w:sz w:val="22"/>
                <w:szCs w:val="22"/>
              </w:rPr>
              <w:t xml:space="preserve">t </w:t>
            </w:r>
            <w:r w:rsidRPr="00504423">
              <w:rPr>
                <w:rFonts w:ascii="Times New Roman" w:hAnsi="Times New Roman" w:cs="Times New Roman"/>
                <w:sz w:val="22"/>
                <w:szCs w:val="22"/>
                <w:vertAlign w:val="subscript"/>
              </w:rPr>
              <w:t xml:space="preserve">tabel </w:t>
            </w:r>
            <w:r w:rsidRPr="00504423">
              <w:rPr>
                <w:rFonts w:ascii="Times New Roman" w:hAnsi="Times New Roman" w:cs="Times New Roman"/>
                <w:sz w:val="22"/>
                <w:szCs w:val="22"/>
              </w:rPr>
              <w:t xml:space="preserve">α </w:t>
            </w:r>
            <w:r w:rsidRPr="00504423">
              <w:rPr>
                <w:rFonts w:ascii="Times New Roman" w:hAnsi="Times New Roman" w:cs="Times New Roman"/>
                <w:sz w:val="22"/>
                <w:szCs w:val="22"/>
                <w:vertAlign w:val="subscript"/>
              </w:rPr>
              <w:t>0,05</w:t>
            </w:r>
            <w:r w:rsidRPr="00504423">
              <w:rPr>
                <w:rFonts w:ascii="Times New Roman" w:hAnsi="Times New Roman" w:cs="Times New Roman"/>
                <w:sz w:val="22"/>
                <w:szCs w:val="22"/>
              </w:rPr>
              <w:t xml:space="preserve"> = 1,69</w:t>
            </w:r>
          </w:p>
          <w:p w:rsidR="00D25376" w:rsidRPr="00504423" w:rsidRDefault="00D25376" w:rsidP="00D25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rPr>
            </w:pPr>
            <w:r w:rsidRPr="00504423">
              <w:rPr>
                <w:rFonts w:ascii="Times New Roman" w:hAnsi="Times New Roman" w:cs="Times New Roman"/>
              </w:rPr>
              <w:t>Taraf kepercayaan 95 %</w:t>
            </w:r>
          </w:p>
          <w:p w:rsidR="00D25376" w:rsidRPr="00504423" w:rsidRDefault="00D25376" w:rsidP="00D25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rPr>
            </w:pPr>
          </w:p>
        </w:tc>
        <w:tc>
          <w:tcPr>
            <w:tcW w:w="1418" w:type="dxa"/>
            <w:tcBorders>
              <w:top w:val="single" w:sz="4" w:space="0" w:color="auto"/>
              <w:bottom w:val="single" w:sz="4" w:space="0" w:color="auto"/>
            </w:tcBorders>
            <w:vAlign w:val="center"/>
          </w:tcPr>
          <w:p w:rsidR="00D25376" w:rsidRPr="00504423" w:rsidRDefault="00D25376" w:rsidP="00D25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color w:val="000000"/>
              </w:rPr>
            </w:pPr>
          </w:p>
        </w:tc>
        <w:tc>
          <w:tcPr>
            <w:tcW w:w="1559" w:type="dxa"/>
            <w:tcBorders>
              <w:top w:val="single" w:sz="4" w:space="0" w:color="auto"/>
              <w:bottom w:val="single" w:sz="4" w:space="0" w:color="auto"/>
            </w:tcBorders>
            <w:vAlign w:val="center"/>
          </w:tcPr>
          <w:p w:rsidR="00D25376" w:rsidRPr="00504423" w:rsidRDefault="00D25376" w:rsidP="00D25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color w:val="000000"/>
              </w:rPr>
            </w:pPr>
          </w:p>
        </w:tc>
      </w:tr>
    </w:tbl>
    <w:p w:rsidR="00D25376" w:rsidRPr="00504423" w:rsidRDefault="00D25376" w:rsidP="00D25376">
      <w:pPr>
        <w:spacing w:after="0" w:line="240" w:lineRule="auto"/>
        <w:jc w:val="both"/>
        <w:rPr>
          <w:rFonts w:ascii="Times New Roman" w:hAnsi="Times New Roman" w:cs="Times New Roman"/>
          <w:sz w:val="24"/>
          <w:szCs w:val="24"/>
        </w:rPr>
      </w:pPr>
      <w:proofErr w:type="gramStart"/>
      <w:r w:rsidRPr="00504423">
        <w:rPr>
          <w:rFonts w:ascii="Times New Roman" w:hAnsi="Times New Roman" w:cs="Times New Roman"/>
          <w:sz w:val="24"/>
          <w:szCs w:val="24"/>
        </w:rPr>
        <w:t>Sumber :</w:t>
      </w:r>
      <w:proofErr w:type="gramEnd"/>
      <w:r w:rsidRPr="00504423">
        <w:rPr>
          <w:rFonts w:ascii="Times New Roman" w:hAnsi="Times New Roman" w:cs="Times New Roman"/>
          <w:sz w:val="24"/>
          <w:szCs w:val="24"/>
        </w:rPr>
        <w:t xml:space="preserve"> Data Primer yang Diolah, Tahun 2020</w:t>
      </w:r>
    </w:p>
    <w:p w:rsidR="00D25376" w:rsidRPr="00504423" w:rsidRDefault="00D25376" w:rsidP="00D25376">
      <w:pPr>
        <w:pStyle w:val="ListParagraph"/>
        <w:spacing w:after="0" w:line="240" w:lineRule="auto"/>
        <w:ind w:left="0"/>
        <w:jc w:val="both"/>
        <w:rPr>
          <w:rFonts w:ascii="Times New Roman" w:hAnsi="Times New Roman" w:cs="Times New Roman"/>
          <w:spacing w:val="-2"/>
          <w:sz w:val="24"/>
          <w:szCs w:val="24"/>
        </w:rPr>
      </w:pPr>
      <w:r w:rsidRPr="00504423">
        <w:rPr>
          <w:rFonts w:ascii="Times New Roman" w:hAnsi="Times New Roman" w:cs="Times New Roman"/>
          <w:spacing w:val="-2"/>
          <w:sz w:val="24"/>
          <w:szCs w:val="24"/>
        </w:rPr>
        <w:t xml:space="preserve">Berdasarkan hasil analisis regresi pada Tabel </w:t>
      </w:r>
      <w:r>
        <w:rPr>
          <w:rFonts w:ascii="Times New Roman" w:hAnsi="Times New Roman" w:cs="Times New Roman"/>
          <w:spacing w:val="-2"/>
          <w:sz w:val="24"/>
          <w:szCs w:val="24"/>
        </w:rPr>
        <w:t>9</w:t>
      </w:r>
      <w:r w:rsidRPr="00504423">
        <w:rPr>
          <w:rFonts w:ascii="Times New Roman" w:hAnsi="Times New Roman" w:cs="Times New Roman"/>
          <w:spacing w:val="-2"/>
          <w:sz w:val="24"/>
          <w:szCs w:val="24"/>
        </w:rPr>
        <w:t xml:space="preserve"> di atas, diperoleh persamaan regresi: </w:t>
      </w:r>
    </w:p>
    <w:p w:rsidR="00D25376" w:rsidRPr="00504423" w:rsidRDefault="00D25376" w:rsidP="00D25376">
      <w:pPr>
        <w:pStyle w:val="ListParagraph"/>
        <w:spacing w:after="0" w:line="240" w:lineRule="auto"/>
        <w:ind w:left="0" w:firstLine="709"/>
        <w:jc w:val="both"/>
        <w:rPr>
          <w:rFonts w:ascii="Times New Roman" w:hAnsi="Times New Roman" w:cs="Times New Roman"/>
          <w:sz w:val="24"/>
          <w:szCs w:val="24"/>
          <w:vertAlign w:val="superscript"/>
        </w:rPr>
      </w:pPr>
      <w:r w:rsidRPr="00504423">
        <w:rPr>
          <w:rFonts w:ascii="Times New Roman" w:hAnsi="Times New Roman" w:cs="Times New Roman"/>
          <w:sz w:val="24"/>
          <w:szCs w:val="24"/>
        </w:rPr>
        <w:t>Y = 3,955 – 1,020 X</w:t>
      </w:r>
      <w:r w:rsidRPr="00504423">
        <w:rPr>
          <w:rFonts w:ascii="Times New Roman" w:hAnsi="Times New Roman" w:cs="Times New Roman"/>
          <w:sz w:val="24"/>
          <w:szCs w:val="24"/>
          <w:vertAlign w:val="subscript"/>
        </w:rPr>
        <w:t>1</w:t>
      </w:r>
      <w:r w:rsidRPr="00504423">
        <w:rPr>
          <w:rFonts w:ascii="Times New Roman" w:hAnsi="Times New Roman" w:cs="Times New Roman"/>
          <w:sz w:val="24"/>
          <w:szCs w:val="24"/>
        </w:rPr>
        <w:t xml:space="preserve"> + 1422,155X</w:t>
      </w:r>
      <w:r w:rsidRPr="00504423">
        <w:rPr>
          <w:rFonts w:ascii="Times New Roman" w:hAnsi="Times New Roman" w:cs="Times New Roman"/>
          <w:sz w:val="24"/>
          <w:szCs w:val="24"/>
          <w:vertAlign w:val="subscript"/>
        </w:rPr>
        <w:t xml:space="preserve">2 </w:t>
      </w:r>
      <w:r w:rsidRPr="00504423">
        <w:rPr>
          <w:rFonts w:ascii="Times New Roman" w:hAnsi="Times New Roman" w:cs="Times New Roman"/>
          <w:sz w:val="24"/>
          <w:szCs w:val="24"/>
        </w:rPr>
        <w:t>+ 4,024X</w:t>
      </w:r>
      <w:r w:rsidRPr="00504423">
        <w:rPr>
          <w:rFonts w:ascii="Times New Roman" w:hAnsi="Times New Roman" w:cs="Times New Roman"/>
          <w:sz w:val="24"/>
          <w:szCs w:val="24"/>
          <w:vertAlign w:val="subscript"/>
        </w:rPr>
        <w:t>3</w:t>
      </w:r>
      <w:r w:rsidRPr="00504423">
        <w:rPr>
          <w:rFonts w:ascii="Times New Roman" w:hAnsi="Times New Roman" w:cs="Times New Roman"/>
          <w:sz w:val="24"/>
          <w:szCs w:val="24"/>
        </w:rPr>
        <w:t xml:space="preserve"> - 0,416X</w:t>
      </w:r>
      <w:r w:rsidRPr="00504423">
        <w:rPr>
          <w:rFonts w:ascii="Times New Roman" w:hAnsi="Times New Roman" w:cs="Times New Roman"/>
          <w:sz w:val="24"/>
          <w:szCs w:val="24"/>
          <w:vertAlign w:val="subscript"/>
        </w:rPr>
        <w:t>4</w:t>
      </w:r>
      <w:r w:rsidRPr="00504423">
        <w:rPr>
          <w:rFonts w:ascii="Times New Roman" w:hAnsi="Times New Roman" w:cs="Times New Roman"/>
          <w:sz w:val="24"/>
          <w:szCs w:val="24"/>
        </w:rPr>
        <w:t xml:space="preserve"> – 1,041X</w:t>
      </w:r>
      <w:r w:rsidRPr="00504423">
        <w:rPr>
          <w:rFonts w:ascii="Times New Roman" w:hAnsi="Times New Roman" w:cs="Times New Roman"/>
          <w:sz w:val="24"/>
          <w:szCs w:val="24"/>
          <w:vertAlign w:val="subscript"/>
        </w:rPr>
        <w:t xml:space="preserve">5 </w:t>
      </w:r>
      <w:r w:rsidRPr="00504423">
        <w:rPr>
          <w:rFonts w:ascii="Times New Roman" w:hAnsi="Times New Roman" w:cs="Times New Roman"/>
          <w:sz w:val="24"/>
          <w:szCs w:val="24"/>
        </w:rPr>
        <w:t>+ e</w:t>
      </w:r>
    </w:p>
    <w:p w:rsidR="00D25376" w:rsidRPr="00504423" w:rsidRDefault="00D25376" w:rsidP="00D25376">
      <w:pPr>
        <w:autoSpaceDE w:val="0"/>
        <w:autoSpaceDN w:val="0"/>
        <w:adjustRightInd w:val="0"/>
        <w:spacing w:after="0" w:line="240" w:lineRule="auto"/>
        <w:jc w:val="both"/>
        <w:rPr>
          <w:rFonts w:ascii="Times New Roman" w:hAnsi="Times New Roman" w:cs="Times New Roman"/>
          <w:b/>
          <w:bCs/>
          <w:color w:val="000000"/>
          <w:sz w:val="24"/>
          <w:szCs w:val="24"/>
        </w:rPr>
      </w:pPr>
      <w:proofErr w:type="gramStart"/>
      <w:r w:rsidRPr="00504423">
        <w:rPr>
          <w:rFonts w:ascii="Times New Roman" w:hAnsi="Times New Roman" w:cs="Times New Roman"/>
          <w:b/>
          <w:bCs/>
          <w:color w:val="000000"/>
          <w:sz w:val="24"/>
          <w:szCs w:val="24"/>
        </w:rPr>
        <w:t>a</w:t>
      </w:r>
      <w:proofErr w:type="gramEnd"/>
      <w:r w:rsidRPr="00504423">
        <w:rPr>
          <w:rFonts w:ascii="Times New Roman" w:hAnsi="Times New Roman" w:cs="Times New Roman"/>
          <w:b/>
          <w:bCs/>
          <w:color w:val="000000"/>
          <w:sz w:val="24"/>
          <w:szCs w:val="24"/>
        </w:rPr>
        <w:t xml:space="preserve">). Analisis Uji Keragaman (Uji F) </w:t>
      </w:r>
    </w:p>
    <w:p w:rsidR="00D25376" w:rsidRPr="00504423" w:rsidRDefault="00D25376" w:rsidP="00D25376">
      <w:pPr>
        <w:autoSpaceDE w:val="0"/>
        <w:autoSpaceDN w:val="0"/>
        <w:adjustRightInd w:val="0"/>
        <w:spacing w:after="0" w:line="240" w:lineRule="auto"/>
        <w:ind w:firstLine="567"/>
        <w:jc w:val="both"/>
        <w:rPr>
          <w:rFonts w:ascii="Times New Roman" w:hAnsi="Times New Roman" w:cs="Times New Roman"/>
          <w:color w:val="000000"/>
          <w:spacing w:val="-6"/>
          <w:sz w:val="24"/>
          <w:szCs w:val="24"/>
        </w:rPr>
      </w:pPr>
      <w:proofErr w:type="gramStart"/>
      <w:r w:rsidRPr="00504423">
        <w:rPr>
          <w:rFonts w:ascii="Times New Roman" w:hAnsi="Times New Roman" w:cs="Times New Roman"/>
          <w:color w:val="000000"/>
          <w:spacing w:val="-6"/>
          <w:sz w:val="24"/>
          <w:szCs w:val="24"/>
        </w:rPr>
        <w:t>Analisis uji F digunakan untuk menguji variabel independen yang terdiri atas harga benih, produksi jagung, harga jagung, harga pupuk, dan harga obat-obatan berpengaruh terhadap jumlah pendapatan petani jagung.</w:t>
      </w:r>
      <w:proofErr w:type="gramEnd"/>
      <w:r w:rsidRPr="00504423">
        <w:rPr>
          <w:rFonts w:ascii="Times New Roman" w:hAnsi="Times New Roman" w:cs="Times New Roman"/>
          <w:color w:val="000000"/>
          <w:spacing w:val="-6"/>
          <w:sz w:val="24"/>
          <w:szCs w:val="24"/>
        </w:rPr>
        <w:t xml:space="preserve"> Berdasarkan hasil uji F yang telah dilakukan melalui pengolahan data menggunakan program SPSS, diperoleh nilai </w:t>
      </w:r>
      <w:proofErr w:type="gramStart"/>
      <w:r w:rsidRPr="00504423">
        <w:rPr>
          <w:rFonts w:ascii="Times New Roman" w:hAnsi="Times New Roman" w:cs="Times New Roman"/>
          <w:color w:val="000000"/>
          <w:spacing w:val="-6"/>
          <w:sz w:val="24"/>
          <w:szCs w:val="24"/>
        </w:rPr>
        <w:t>F</w:t>
      </w:r>
      <w:r w:rsidRPr="00504423">
        <w:rPr>
          <w:rFonts w:ascii="Times New Roman" w:hAnsi="Times New Roman" w:cs="Times New Roman"/>
          <w:color w:val="000000"/>
          <w:spacing w:val="-6"/>
          <w:sz w:val="24"/>
          <w:szCs w:val="24"/>
          <w:vertAlign w:val="subscript"/>
        </w:rPr>
        <w:t xml:space="preserve">hit  </w:t>
      </w:r>
      <w:r w:rsidRPr="00504423">
        <w:rPr>
          <w:rFonts w:ascii="Times New Roman" w:hAnsi="Times New Roman" w:cs="Times New Roman"/>
          <w:color w:val="000000"/>
          <w:spacing w:val="-6"/>
          <w:sz w:val="24"/>
          <w:szCs w:val="24"/>
        </w:rPr>
        <w:t>sebesar</w:t>
      </w:r>
      <w:proofErr w:type="gramEnd"/>
      <w:r w:rsidRPr="00504423">
        <w:rPr>
          <w:rFonts w:ascii="Times New Roman" w:hAnsi="Times New Roman" w:cs="Times New Roman"/>
          <w:color w:val="000000"/>
          <w:spacing w:val="-6"/>
          <w:sz w:val="24"/>
          <w:szCs w:val="24"/>
        </w:rPr>
        <w:t xml:space="preserve"> 331.296 &gt; nilai F</w:t>
      </w:r>
      <w:r w:rsidRPr="00504423">
        <w:rPr>
          <w:rFonts w:ascii="Times New Roman" w:hAnsi="Times New Roman" w:cs="Times New Roman"/>
          <w:color w:val="000000"/>
          <w:spacing w:val="-6"/>
          <w:sz w:val="24"/>
          <w:szCs w:val="24"/>
          <w:vertAlign w:val="subscript"/>
        </w:rPr>
        <w:t>tabel</w:t>
      </w:r>
      <w:r w:rsidRPr="00504423">
        <w:rPr>
          <w:rFonts w:ascii="Times New Roman" w:hAnsi="Times New Roman" w:cs="Times New Roman"/>
          <w:color w:val="000000"/>
          <w:spacing w:val="-6"/>
          <w:sz w:val="24"/>
          <w:szCs w:val="24"/>
        </w:rPr>
        <w:t xml:space="preserve"> </w:t>
      </w:r>
      <w:r w:rsidRPr="00504423">
        <w:rPr>
          <w:rFonts w:ascii="Times New Roman" w:hAnsi="Times New Roman" w:cs="Times New Roman"/>
          <w:color w:val="000000"/>
          <w:spacing w:val="-6"/>
          <w:sz w:val="24"/>
          <w:szCs w:val="24"/>
          <w:vertAlign w:val="subscript"/>
        </w:rPr>
        <w:t>:</w:t>
      </w:r>
      <w:r w:rsidRPr="00504423">
        <w:rPr>
          <w:rFonts w:ascii="Times New Roman" w:hAnsi="Times New Roman" w:cs="Times New Roman"/>
          <w:color w:val="000000"/>
          <w:spacing w:val="-6"/>
          <w:sz w:val="24"/>
          <w:szCs w:val="24"/>
        </w:rPr>
        <w:t xml:space="preserve"> </w:t>
      </w:r>
      <w:r w:rsidRPr="00504423">
        <w:rPr>
          <w:rFonts w:ascii="Times New Roman" w:hAnsi="Times New Roman" w:cs="Times New Roman"/>
          <w:color w:val="000000"/>
          <w:spacing w:val="-6"/>
          <w:sz w:val="24"/>
          <w:szCs w:val="24"/>
          <w:vertAlign w:val="subscript"/>
        </w:rPr>
        <w:t>(α= 0,05)(df= 5 ;28)</w:t>
      </w:r>
      <w:r w:rsidRPr="00504423">
        <w:rPr>
          <w:rFonts w:ascii="Times New Roman" w:hAnsi="Times New Roman" w:cs="Times New Roman"/>
          <w:color w:val="000000"/>
          <w:spacing w:val="-6"/>
          <w:sz w:val="24"/>
          <w:szCs w:val="24"/>
        </w:rPr>
        <w:t xml:space="preserve"> sebesar 2,558, artinya bahwa secara bersama-sama dari semua variabel </w:t>
      </w:r>
      <w:r w:rsidRPr="00504423">
        <w:rPr>
          <w:rFonts w:ascii="Times New Roman" w:hAnsi="Times New Roman" w:cs="Times New Roman"/>
          <w:i/>
          <w:color w:val="000000"/>
          <w:spacing w:val="-6"/>
          <w:sz w:val="24"/>
          <w:szCs w:val="24"/>
        </w:rPr>
        <w:t>independen</w:t>
      </w:r>
      <w:r w:rsidRPr="00504423">
        <w:rPr>
          <w:rFonts w:ascii="Times New Roman" w:hAnsi="Times New Roman" w:cs="Times New Roman"/>
          <w:color w:val="000000"/>
          <w:spacing w:val="-6"/>
          <w:sz w:val="24"/>
          <w:szCs w:val="24"/>
        </w:rPr>
        <w:t xml:space="preserve"> (harga benih, produksi jagung, harga jagung, harga pupuk, dan harga obat-obatan) berpengaruh terhadap variabel </w:t>
      </w:r>
      <w:r w:rsidRPr="00504423">
        <w:rPr>
          <w:rFonts w:ascii="Times New Roman" w:hAnsi="Times New Roman" w:cs="Times New Roman"/>
          <w:i/>
          <w:color w:val="000000"/>
          <w:spacing w:val="-6"/>
          <w:sz w:val="24"/>
          <w:szCs w:val="24"/>
        </w:rPr>
        <w:t>dependen</w:t>
      </w:r>
      <w:r w:rsidRPr="00504423">
        <w:rPr>
          <w:rFonts w:ascii="Times New Roman" w:hAnsi="Times New Roman" w:cs="Times New Roman"/>
          <w:color w:val="000000"/>
          <w:spacing w:val="-6"/>
          <w:sz w:val="24"/>
          <w:szCs w:val="24"/>
        </w:rPr>
        <w:t xml:space="preserve"> (pendapatan petani jagung).</w:t>
      </w:r>
    </w:p>
    <w:p w:rsidR="00D25376" w:rsidRPr="00504423" w:rsidRDefault="00D25376" w:rsidP="00D25376">
      <w:pPr>
        <w:pStyle w:val="ListParagraph"/>
        <w:spacing w:after="0" w:line="240" w:lineRule="auto"/>
        <w:ind w:left="0"/>
        <w:jc w:val="both"/>
        <w:rPr>
          <w:rFonts w:ascii="Times New Roman" w:hAnsi="Times New Roman" w:cs="Times New Roman"/>
          <w:b/>
          <w:bCs/>
          <w:sz w:val="24"/>
          <w:szCs w:val="24"/>
        </w:rPr>
      </w:pPr>
      <w:r w:rsidRPr="00504423">
        <w:rPr>
          <w:rFonts w:ascii="Times New Roman" w:hAnsi="Times New Roman" w:cs="Times New Roman"/>
          <w:b/>
          <w:bCs/>
          <w:sz w:val="24"/>
          <w:szCs w:val="24"/>
        </w:rPr>
        <w:t>b). Analisis Uji Koefisien Determinasi (R</w:t>
      </w:r>
      <w:r w:rsidRPr="00504423">
        <w:rPr>
          <w:rFonts w:ascii="Times New Roman" w:hAnsi="Times New Roman" w:cs="Times New Roman"/>
          <w:b/>
          <w:bCs/>
          <w:sz w:val="24"/>
          <w:szCs w:val="24"/>
          <w:vertAlign w:val="superscript"/>
        </w:rPr>
        <w:t>2</w:t>
      </w:r>
      <w:r w:rsidRPr="00504423">
        <w:rPr>
          <w:rFonts w:ascii="Times New Roman" w:hAnsi="Times New Roman" w:cs="Times New Roman"/>
          <w:b/>
          <w:bCs/>
          <w:sz w:val="24"/>
          <w:szCs w:val="24"/>
        </w:rPr>
        <w:t xml:space="preserve">) </w:t>
      </w:r>
    </w:p>
    <w:p w:rsidR="00D25376" w:rsidRPr="00504423" w:rsidRDefault="00D25376" w:rsidP="00D25376">
      <w:pPr>
        <w:pStyle w:val="ListParagraph"/>
        <w:spacing w:after="0" w:line="240" w:lineRule="auto"/>
        <w:ind w:left="0" w:firstLine="567"/>
        <w:jc w:val="both"/>
        <w:rPr>
          <w:rFonts w:ascii="Times New Roman" w:hAnsi="Times New Roman" w:cs="Times New Roman"/>
          <w:spacing w:val="-6"/>
          <w:sz w:val="24"/>
          <w:szCs w:val="24"/>
        </w:rPr>
      </w:pPr>
      <w:r w:rsidRPr="00504423">
        <w:rPr>
          <w:rFonts w:ascii="Times New Roman" w:hAnsi="Times New Roman" w:cs="Times New Roman"/>
          <w:spacing w:val="-6"/>
          <w:sz w:val="24"/>
          <w:szCs w:val="24"/>
        </w:rPr>
        <w:t>Uji koefisien determinasi menunjukkan seberapa baik variabel-variabel bebas menjelaskan hasil (</w:t>
      </w:r>
      <w:r w:rsidRPr="00504423">
        <w:rPr>
          <w:rFonts w:ascii="Times New Roman" w:hAnsi="Times New Roman" w:cs="Times New Roman"/>
          <w:i/>
          <w:spacing w:val="-6"/>
          <w:sz w:val="24"/>
          <w:szCs w:val="24"/>
        </w:rPr>
        <w:t xml:space="preserve">multiple correlation </w:t>
      </w:r>
      <w:proofErr w:type="gramStart"/>
      <w:r w:rsidRPr="00504423">
        <w:rPr>
          <w:rFonts w:ascii="Times New Roman" w:hAnsi="Times New Roman" w:cs="Times New Roman"/>
          <w:i/>
          <w:spacing w:val="-6"/>
          <w:sz w:val="24"/>
          <w:szCs w:val="24"/>
        </w:rPr>
        <w:t>coefficient</w:t>
      </w:r>
      <w:proofErr w:type="gramEnd"/>
      <w:r w:rsidRPr="00504423">
        <w:rPr>
          <w:rFonts w:ascii="Times New Roman" w:hAnsi="Times New Roman" w:cs="Times New Roman"/>
          <w:spacing w:val="-6"/>
          <w:sz w:val="24"/>
          <w:szCs w:val="24"/>
        </w:rPr>
        <w:t>). Dalam penelitian ini, nilai Adjusted R</w:t>
      </w:r>
      <w:r w:rsidRPr="00504423">
        <w:rPr>
          <w:rFonts w:ascii="Times New Roman" w:hAnsi="Times New Roman" w:cs="Times New Roman"/>
          <w:spacing w:val="-6"/>
          <w:sz w:val="24"/>
          <w:szCs w:val="24"/>
          <w:vertAlign w:val="superscript"/>
        </w:rPr>
        <w:t>2</w:t>
      </w:r>
      <w:r w:rsidRPr="00504423">
        <w:rPr>
          <w:rFonts w:ascii="Times New Roman" w:hAnsi="Times New Roman" w:cs="Times New Roman"/>
          <w:color w:val="000000"/>
          <w:spacing w:val="-6"/>
          <w:sz w:val="24"/>
          <w:szCs w:val="24"/>
        </w:rPr>
        <w:t>Square</w:t>
      </w:r>
      <w:r w:rsidRPr="00504423">
        <w:rPr>
          <w:rFonts w:ascii="Times New Roman" w:hAnsi="Times New Roman" w:cs="Times New Roman"/>
          <w:spacing w:val="-6"/>
          <w:sz w:val="24"/>
          <w:szCs w:val="24"/>
        </w:rPr>
        <w:t xml:space="preserve"> = 0,998 atau 99</w:t>
      </w:r>
      <w:proofErr w:type="gramStart"/>
      <w:r w:rsidRPr="00504423">
        <w:rPr>
          <w:rFonts w:ascii="Times New Roman" w:hAnsi="Times New Roman" w:cs="Times New Roman"/>
          <w:spacing w:val="-6"/>
          <w:sz w:val="24"/>
          <w:szCs w:val="24"/>
        </w:rPr>
        <w:t>,8</w:t>
      </w:r>
      <w:proofErr w:type="gramEnd"/>
      <w:r w:rsidRPr="00504423">
        <w:rPr>
          <w:rFonts w:ascii="Times New Roman" w:hAnsi="Times New Roman" w:cs="Times New Roman"/>
          <w:spacing w:val="-6"/>
          <w:sz w:val="24"/>
          <w:szCs w:val="24"/>
        </w:rPr>
        <w:t>% menunjukkan bahwa kemampuan variabel bebas dalam memberikan informasi untuk menjelaskan keragaman variabel terikat relatif tinggi. Sehingga dapat disimpulkan bahwa variabel bebas (</w:t>
      </w:r>
      <w:r w:rsidRPr="00504423">
        <w:rPr>
          <w:rFonts w:ascii="Times New Roman" w:hAnsi="Times New Roman" w:cs="Times New Roman"/>
          <w:color w:val="000000"/>
          <w:spacing w:val="-6"/>
          <w:sz w:val="24"/>
          <w:szCs w:val="24"/>
        </w:rPr>
        <w:t>harga benih, produksi jagung, harga jagung, harga pupuk, dan harga obat-obatan</w:t>
      </w:r>
      <w:r w:rsidRPr="00504423">
        <w:rPr>
          <w:rFonts w:ascii="Times New Roman" w:hAnsi="Times New Roman" w:cs="Times New Roman"/>
          <w:spacing w:val="-6"/>
          <w:sz w:val="24"/>
          <w:szCs w:val="24"/>
        </w:rPr>
        <w:t xml:space="preserve">) memiliki pengaruh yang besar terhadap peningkatan maupun penurunan </w:t>
      </w:r>
      <w:r w:rsidRPr="00504423">
        <w:rPr>
          <w:rFonts w:ascii="Times New Roman" w:hAnsi="Times New Roman" w:cs="Times New Roman"/>
          <w:color w:val="000000"/>
          <w:spacing w:val="-6"/>
          <w:sz w:val="24"/>
          <w:szCs w:val="24"/>
        </w:rPr>
        <w:t>pendapatan petani jagung</w:t>
      </w:r>
      <w:r w:rsidRPr="00504423">
        <w:rPr>
          <w:rFonts w:ascii="Times New Roman" w:hAnsi="Times New Roman" w:cs="Times New Roman"/>
          <w:spacing w:val="-6"/>
          <w:sz w:val="24"/>
          <w:szCs w:val="24"/>
        </w:rPr>
        <w:t xml:space="preserve"> dan sisanya sebesar 0</w:t>
      </w:r>
      <w:proofErr w:type="gramStart"/>
      <w:r w:rsidRPr="00504423">
        <w:rPr>
          <w:rFonts w:ascii="Times New Roman" w:hAnsi="Times New Roman" w:cs="Times New Roman"/>
          <w:spacing w:val="-6"/>
          <w:sz w:val="24"/>
          <w:szCs w:val="24"/>
        </w:rPr>
        <w:t>,2</w:t>
      </w:r>
      <w:proofErr w:type="gramEnd"/>
      <w:r w:rsidRPr="00504423">
        <w:rPr>
          <w:rFonts w:ascii="Times New Roman" w:hAnsi="Times New Roman" w:cs="Times New Roman"/>
          <w:spacing w:val="-6"/>
          <w:sz w:val="24"/>
          <w:szCs w:val="24"/>
        </w:rPr>
        <w:t xml:space="preserve">% tidak dijelaskan oleh model, akan tetapi dijelaskan oleh faktor lain. Apabila dilihat secara keseluruhan </w:t>
      </w:r>
      <w:proofErr w:type="gramStart"/>
      <w:r w:rsidRPr="00504423">
        <w:rPr>
          <w:rFonts w:ascii="Times New Roman" w:hAnsi="Times New Roman" w:cs="Times New Roman"/>
          <w:spacing w:val="-6"/>
          <w:sz w:val="24"/>
          <w:szCs w:val="24"/>
        </w:rPr>
        <w:t>bahwa  model</w:t>
      </w:r>
      <w:proofErr w:type="gramEnd"/>
      <w:r w:rsidRPr="00504423">
        <w:rPr>
          <w:rFonts w:ascii="Times New Roman" w:hAnsi="Times New Roman" w:cs="Times New Roman"/>
          <w:spacing w:val="-6"/>
          <w:sz w:val="24"/>
          <w:szCs w:val="24"/>
        </w:rPr>
        <w:t xml:space="preserve"> yang digunakan dalam penelitian ini cukup baik. </w:t>
      </w:r>
    </w:p>
    <w:p w:rsidR="00D25376" w:rsidRPr="00504423" w:rsidRDefault="00D25376" w:rsidP="00D25376">
      <w:pPr>
        <w:pStyle w:val="ListParagraph"/>
        <w:spacing w:after="0" w:line="240" w:lineRule="auto"/>
        <w:ind w:left="0" w:firstLine="567"/>
        <w:jc w:val="both"/>
        <w:rPr>
          <w:rFonts w:ascii="Times New Roman" w:hAnsi="Times New Roman" w:cs="Times New Roman"/>
          <w:spacing w:val="-6"/>
          <w:sz w:val="8"/>
          <w:szCs w:val="8"/>
        </w:rPr>
      </w:pPr>
    </w:p>
    <w:p w:rsidR="00D25376" w:rsidRPr="00504423" w:rsidRDefault="00D25376" w:rsidP="00D25376">
      <w:pPr>
        <w:pStyle w:val="ListParagraph"/>
        <w:spacing w:after="0" w:line="240" w:lineRule="auto"/>
        <w:ind w:left="0"/>
        <w:jc w:val="both"/>
        <w:rPr>
          <w:rFonts w:ascii="Times New Roman" w:hAnsi="Times New Roman" w:cs="Times New Roman"/>
          <w:b/>
          <w:bCs/>
          <w:sz w:val="24"/>
          <w:szCs w:val="24"/>
        </w:rPr>
      </w:pPr>
      <w:r w:rsidRPr="00504423">
        <w:rPr>
          <w:rFonts w:ascii="Times New Roman" w:hAnsi="Times New Roman" w:cs="Times New Roman"/>
          <w:b/>
          <w:bCs/>
          <w:sz w:val="24"/>
          <w:szCs w:val="24"/>
        </w:rPr>
        <w:t xml:space="preserve">c). Analisis Koefisien Regresi (Uji t) </w:t>
      </w:r>
    </w:p>
    <w:p w:rsidR="00D25376" w:rsidRPr="00504423" w:rsidRDefault="00D25376" w:rsidP="00D25376">
      <w:pPr>
        <w:pStyle w:val="ListParagraph"/>
        <w:spacing w:after="0" w:line="240" w:lineRule="auto"/>
        <w:ind w:left="0" w:firstLine="567"/>
        <w:jc w:val="both"/>
        <w:rPr>
          <w:rFonts w:ascii="Times New Roman" w:hAnsi="Times New Roman" w:cs="Times New Roman"/>
          <w:sz w:val="24"/>
          <w:szCs w:val="24"/>
        </w:rPr>
      </w:pPr>
      <w:r w:rsidRPr="00504423">
        <w:rPr>
          <w:rFonts w:ascii="Times New Roman" w:hAnsi="Times New Roman" w:cs="Times New Roman"/>
          <w:sz w:val="24"/>
          <w:szCs w:val="24"/>
        </w:rPr>
        <w:t>Dalam persamaan regresi suatu penelitian, nilai koefisien pada masing-masing variabel independen (</w:t>
      </w:r>
      <w:r w:rsidRPr="00504423">
        <w:rPr>
          <w:rFonts w:ascii="Times New Roman" w:hAnsi="Times New Roman" w:cs="Times New Roman"/>
          <w:color w:val="000000"/>
          <w:spacing w:val="-6"/>
          <w:sz w:val="24"/>
          <w:szCs w:val="24"/>
        </w:rPr>
        <w:t>harga benih, produksi jagung, harga jagung, harga pupuk, dan harga obat-obatan</w:t>
      </w:r>
      <w:r w:rsidRPr="00504423">
        <w:rPr>
          <w:rFonts w:ascii="Times New Roman" w:hAnsi="Times New Roman" w:cs="Times New Roman"/>
          <w:sz w:val="24"/>
          <w:szCs w:val="24"/>
        </w:rPr>
        <w:t xml:space="preserve">) harus melalui pengujian secara satu persatu, hal ini bertujuan untuk mengetahui variabel independen yang mana yang memiliki pengaruh nyata terhadap </w:t>
      </w:r>
      <w:r w:rsidRPr="00504423">
        <w:rPr>
          <w:rFonts w:ascii="Times New Roman" w:hAnsi="Times New Roman" w:cs="Times New Roman"/>
          <w:sz w:val="24"/>
          <w:szCs w:val="24"/>
        </w:rPr>
        <w:lastRenderedPageBreak/>
        <w:t>variabel dependen (</w:t>
      </w:r>
      <w:r w:rsidRPr="00504423">
        <w:rPr>
          <w:rFonts w:ascii="Times New Roman" w:hAnsi="Times New Roman" w:cs="Times New Roman"/>
          <w:color w:val="000000"/>
          <w:spacing w:val="-6"/>
          <w:sz w:val="24"/>
          <w:szCs w:val="24"/>
        </w:rPr>
        <w:t>pendapatan petani jagung</w:t>
      </w:r>
      <w:r w:rsidRPr="00504423">
        <w:rPr>
          <w:rFonts w:ascii="Times New Roman" w:hAnsi="Times New Roman" w:cs="Times New Roman"/>
          <w:sz w:val="24"/>
          <w:szCs w:val="24"/>
        </w:rPr>
        <w:t xml:space="preserve">). Adapun hasil dan pembahasan uji signifikansi akan dijelaskan sebagai </w:t>
      </w:r>
      <w:proofErr w:type="gramStart"/>
      <w:r w:rsidRPr="00504423">
        <w:rPr>
          <w:rFonts w:ascii="Times New Roman" w:hAnsi="Times New Roman" w:cs="Times New Roman"/>
          <w:sz w:val="24"/>
          <w:szCs w:val="24"/>
        </w:rPr>
        <w:t>berikut :</w:t>
      </w:r>
      <w:proofErr w:type="gramEnd"/>
    </w:p>
    <w:p w:rsidR="00D25376" w:rsidRPr="00504423" w:rsidRDefault="00D25376" w:rsidP="00D25376">
      <w:pPr>
        <w:pStyle w:val="ListParagraph"/>
        <w:tabs>
          <w:tab w:val="left" w:pos="284"/>
        </w:tabs>
        <w:autoSpaceDE w:val="0"/>
        <w:autoSpaceDN w:val="0"/>
        <w:adjustRightInd w:val="0"/>
        <w:spacing w:after="0" w:line="240" w:lineRule="auto"/>
        <w:ind w:left="0"/>
        <w:rPr>
          <w:rFonts w:ascii="Times New Roman" w:hAnsi="Times New Roman" w:cs="Times New Roman"/>
          <w:b/>
          <w:bCs/>
          <w:color w:val="000000"/>
          <w:sz w:val="24"/>
          <w:szCs w:val="24"/>
          <w:u w:val="single"/>
        </w:rPr>
      </w:pPr>
      <w:r w:rsidRPr="00504423">
        <w:rPr>
          <w:rFonts w:ascii="Times New Roman" w:hAnsi="Times New Roman" w:cs="Times New Roman"/>
          <w:b/>
          <w:bCs/>
          <w:color w:val="000000"/>
          <w:sz w:val="24"/>
          <w:szCs w:val="24"/>
          <w:u w:val="single"/>
        </w:rPr>
        <w:t xml:space="preserve">Harga Benih </w:t>
      </w:r>
    </w:p>
    <w:p w:rsidR="00D25376" w:rsidRPr="00504423" w:rsidRDefault="00D25376" w:rsidP="00D25376">
      <w:pPr>
        <w:autoSpaceDE w:val="0"/>
        <w:autoSpaceDN w:val="0"/>
        <w:adjustRightInd w:val="0"/>
        <w:spacing w:after="0" w:line="240" w:lineRule="auto"/>
        <w:ind w:firstLine="567"/>
        <w:jc w:val="both"/>
        <w:rPr>
          <w:rFonts w:ascii="Times New Roman" w:hAnsi="Times New Roman" w:cs="Times New Roman"/>
          <w:color w:val="000000"/>
          <w:spacing w:val="-6"/>
          <w:sz w:val="24"/>
          <w:szCs w:val="24"/>
        </w:rPr>
      </w:pPr>
      <w:r w:rsidRPr="00504423">
        <w:rPr>
          <w:rFonts w:ascii="Times New Roman" w:hAnsi="Times New Roman" w:cs="Times New Roman"/>
          <w:color w:val="000000"/>
          <w:spacing w:val="-6"/>
          <w:sz w:val="24"/>
          <w:szCs w:val="24"/>
        </w:rPr>
        <w:t>Nilai t</w:t>
      </w:r>
      <w:r w:rsidRPr="00504423">
        <w:rPr>
          <w:rFonts w:ascii="Times New Roman" w:hAnsi="Times New Roman" w:cs="Times New Roman"/>
          <w:color w:val="000000"/>
          <w:spacing w:val="-6"/>
          <w:sz w:val="24"/>
          <w:szCs w:val="24"/>
          <w:vertAlign w:val="subscript"/>
        </w:rPr>
        <w:t>hit</w:t>
      </w:r>
      <w:r w:rsidRPr="00504423">
        <w:rPr>
          <w:rFonts w:ascii="Times New Roman" w:hAnsi="Times New Roman" w:cs="Times New Roman"/>
          <w:color w:val="000000"/>
          <w:spacing w:val="-6"/>
          <w:sz w:val="24"/>
          <w:szCs w:val="24"/>
        </w:rPr>
        <w:t xml:space="preserve"> pada variabel benih </w:t>
      </w:r>
      <w:r w:rsidRPr="00504423">
        <w:rPr>
          <w:rFonts w:ascii="Times New Roman" w:hAnsi="Times New Roman" w:cs="Times New Roman"/>
          <w:color w:val="000000"/>
          <w:sz w:val="24"/>
          <w:szCs w:val="24"/>
        </w:rPr>
        <w:t>-9,680</w:t>
      </w:r>
      <w:r w:rsidRPr="00504423">
        <w:rPr>
          <w:rFonts w:ascii="Times New Roman" w:hAnsi="Times New Roman" w:cs="Times New Roman"/>
          <w:color w:val="000000"/>
          <w:spacing w:val="-6"/>
          <w:sz w:val="24"/>
          <w:szCs w:val="24"/>
        </w:rPr>
        <w:t xml:space="preserve"> &lt; nilai t</w:t>
      </w:r>
      <w:r w:rsidRPr="00504423">
        <w:rPr>
          <w:rFonts w:ascii="Times New Roman" w:hAnsi="Times New Roman" w:cs="Times New Roman"/>
          <w:color w:val="000000"/>
          <w:spacing w:val="-6"/>
          <w:sz w:val="24"/>
          <w:szCs w:val="24"/>
          <w:vertAlign w:val="subscript"/>
        </w:rPr>
        <w:t>tabel</w:t>
      </w:r>
      <w:r w:rsidRPr="00504423">
        <w:rPr>
          <w:rFonts w:ascii="Times New Roman" w:hAnsi="Times New Roman" w:cs="Times New Roman"/>
          <w:color w:val="000000"/>
          <w:spacing w:val="-6"/>
          <w:sz w:val="24"/>
          <w:szCs w:val="24"/>
        </w:rPr>
        <w:t xml:space="preserve"> sebesar -1</w:t>
      </w:r>
      <w:proofErr w:type="gramStart"/>
      <w:r w:rsidRPr="00504423">
        <w:rPr>
          <w:rFonts w:ascii="Times New Roman" w:hAnsi="Times New Roman" w:cs="Times New Roman"/>
          <w:color w:val="000000"/>
          <w:spacing w:val="-6"/>
          <w:sz w:val="24"/>
          <w:szCs w:val="24"/>
        </w:rPr>
        <w:t>,96</w:t>
      </w:r>
      <w:proofErr w:type="gramEnd"/>
      <w:r w:rsidRPr="00504423">
        <w:rPr>
          <w:rFonts w:ascii="Times New Roman" w:hAnsi="Times New Roman" w:cs="Times New Roman"/>
          <w:color w:val="000000"/>
          <w:spacing w:val="-6"/>
          <w:sz w:val="24"/>
          <w:szCs w:val="24"/>
        </w:rPr>
        <w:t xml:space="preserve">, maka secara statistik harga benih berpengaruh nyata terhadap pendapatan petani jagung. Nilai koefisien regresi sebesar -1,020 menunjukkan bahwa penurunan harga benih sebesar 1% akan meningkatkan pendapatan petani jagung sebesar 1,020%, dengan asumsi faktor yang lain dalam keadaan konstan. Semakin besar penurunan harga benih maka </w:t>
      </w:r>
      <w:proofErr w:type="gramStart"/>
      <w:r w:rsidRPr="00504423">
        <w:rPr>
          <w:rFonts w:ascii="Times New Roman" w:hAnsi="Times New Roman" w:cs="Times New Roman"/>
          <w:color w:val="000000"/>
          <w:spacing w:val="-6"/>
          <w:sz w:val="24"/>
          <w:szCs w:val="24"/>
        </w:rPr>
        <w:t>akan</w:t>
      </w:r>
      <w:proofErr w:type="gramEnd"/>
      <w:r w:rsidRPr="00504423">
        <w:rPr>
          <w:rFonts w:ascii="Times New Roman" w:hAnsi="Times New Roman" w:cs="Times New Roman"/>
          <w:color w:val="000000"/>
          <w:spacing w:val="-6"/>
          <w:sz w:val="24"/>
          <w:szCs w:val="24"/>
        </w:rPr>
        <w:t xml:space="preserve"> meningatkan pendapatan </w:t>
      </w:r>
    </w:p>
    <w:p w:rsidR="00D25376" w:rsidRPr="00504423" w:rsidRDefault="00D25376" w:rsidP="00D25376">
      <w:pPr>
        <w:autoSpaceDE w:val="0"/>
        <w:autoSpaceDN w:val="0"/>
        <w:adjustRightInd w:val="0"/>
        <w:spacing w:after="0" w:line="240" w:lineRule="auto"/>
        <w:jc w:val="both"/>
        <w:rPr>
          <w:rFonts w:ascii="Times New Roman" w:hAnsi="Times New Roman" w:cs="Times New Roman"/>
          <w:color w:val="000000"/>
          <w:sz w:val="24"/>
          <w:szCs w:val="24"/>
          <w:u w:val="single"/>
        </w:rPr>
      </w:pPr>
      <w:r w:rsidRPr="00504423">
        <w:rPr>
          <w:rFonts w:ascii="Times New Roman" w:hAnsi="Times New Roman" w:cs="Times New Roman"/>
          <w:b/>
          <w:bCs/>
          <w:color w:val="000000"/>
          <w:sz w:val="24"/>
          <w:szCs w:val="24"/>
          <w:u w:val="single"/>
        </w:rPr>
        <w:t xml:space="preserve">Produksi Jagung </w:t>
      </w:r>
    </w:p>
    <w:p w:rsidR="00D25376" w:rsidRPr="00504423" w:rsidRDefault="00D25376" w:rsidP="00D2537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04423">
        <w:rPr>
          <w:rFonts w:ascii="Times New Roman" w:hAnsi="Times New Roman" w:cs="Times New Roman"/>
          <w:color w:val="000000"/>
          <w:sz w:val="24"/>
          <w:szCs w:val="24"/>
        </w:rPr>
        <w:t>Nilai t</w:t>
      </w:r>
      <w:r w:rsidRPr="00504423">
        <w:rPr>
          <w:rFonts w:ascii="Times New Roman" w:hAnsi="Times New Roman" w:cs="Times New Roman"/>
          <w:color w:val="000000"/>
          <w:sz w:val="24"/>
          <w:szCs w:val="24"/>
          <w:vertAlign w:val="subscript"/>
        </w:rPr>
        <w:t>hitung</w:t>
      </w:r>
      <w:r w:rsidRPr="00504423">
        <w:rPr>
          <w:rFonts w:ascii="Times New Roman" w:hAnsi="Times New Roman" w:cs="Times New Roman"/>
          <w:color w:val="000000"/>
          <w:sz w:val="24"/>
          <w:szCs w:val="24"/>
        </w:rPr>
        <w:t xml:space="preserve"> pada variabel produksi jagung 8,289 &gt; nilai t</w:t>
      </w:r>
      <w:r w:rsidRPr="00504423">
        <w:rPr>
          <w:rFonts w:ascii="Times New Roman" w:hAnsi="Times New Roman" w:cs="Times New Roman"/>
          <w:color w:val="000000"/>
          <w:sz w:val="24"/>
          <w:szCs w:val="24"/>
          <w:vertAlign w:val="subscript"/>
        </w:rPr>
        <w:t>tabel</w:t>
      </w:r>
      <w:r w:rsidRPr="00504423">
        <w:rPr>
          <w:rFonts w:ascii="Times New Roman" w:hAnsi="Times New Roman" w:cs="Times New Roman"/>
          <w:color w:val="000000"/>
          <w:sz w:val="24"/>
          <w:szCs w:val="24"/>
        </w:rPr>
        <w:t xml:space="preserve"> sebesar 1</w:t>
      </w:r>
      <w:proofErr w:type="gramStart"/>
      <w:r w:rsidRPr="00504423">
        <w:rPr>
          <w:rFonts w:ascii="Times New Roman" w:hAnsi="Times New Roman" w:cs="Times New Roman"/>
          <w:color w:val="000000"/>
          <w:sz w:val="24"/>
          <w:szCs w:val="24"/>
        </w:rPr>
        <w:t>,96</w:t>
      </w:r>
      <w:proofErr w:type="gramEnd"/>
      <w:r w:rsidRPr="00504423">
        <w:rPr>
          <w:rFonts w:ascii="Times New Roman" w:hAnsi="Times New Roman" w:cs="Times New Roman"/>
          <w:color w:val="000000"/>
          <w:sz w:val="24"/>
          <w:szCs w:val="24"/>
        </w:rPr>
        <w:t xml:space="preserve">, maka secara statistik jumlah produksi jagung berpengaruh nyata terhadap pendapatan petani jagung. Nilai koefisien regresi sebesar 1422,155 menunjukkan bahwa penambahan jumlah prduksi jagung sebesar 1% akan meningkatkan pendapatan petani jagung sebesar 1422,155%, dengan asumsi faktor yang lain dalam keadaan konstan. Semakin besar jumlah produksi jagung yang dihasilkan, maka pendapatan petani jagung </w:t>
      </w:r>
      <w:proofErr w:type="gramStart"/>
      <w:r w:rsidRPr="00504423">
        <w:rPr>
          <w:rFonts w:ascii="Times New Roman" w:hAnsi="Times New Roman" w:cs="Times New Roman"/>
          <w:color w:val="000000"/>
          <w:sz w:val="24"/>
          <w:szCs w:val="24"/>
        </w:rPr>
        <w:t>akan</w:t>
      </w:r>
      <w:proofErr w:type="gramEnd"/>
      <w:r w:rsidRPr="00504423">
        <w:rPr>
          <w:rFonts w:ascii="Times New Roman" w:hAnsi="Times New Roman" w:cs="Times New Roman"/>
          <w:color w:val="000000"/>
          <w:sz w:val="24"/>
          <w:szCs w:val="24"/>
        </w:rPr>
        <w:t xml:space="preserve"> semakin tinggi</w:t>
      </w:r>
    </w:p>
    <w:p w:rsidR="00D25376" w:rsidRPr="00504423" w:rsidRDefault="00D25376" w:rsidP="00D25376">
      <w:pPr>
        <w:autoSpaceDE w:val="0"/>
        <w:autoSpaceDN w:val="0"/>
        <w:adjustRightInd w:val="0"/>
        <w:spacing w:after="0" w:line="240" w:lineRule="auto"/>
        <w:jc w:val="both"/>
        <w:rPr>
          <w:rFonts w:ascii="Times New Roman" w:hAnsi="Times New Roman" w:cs="Times New Roman"/>
          <w:color w:val="000000"/>
          <w:sz w:val="24"/>
          <w:szCs w:val="24"/>
          <w:u w:val="single"/>
        </w:rPr>
      </w:pPr>
      <w:r w:rsidRPr="00504423">
        <w:rPr>
          <w:rFonts w:ascii="Times New Roman" w:hAnsi="Times New Roman" w:cs="Times New Roman"/>
          <w:b/>
          <w:bCs/>
          <w:color w:val="000000"/>
          <w:sz w:val="24"/>
          <w:szCs w:val="24"/>
          <w:u w:val="single"/>
        </w:rPr>
        <w:t xml:space="preserve">Harga Jagung </w:t>
      </w:r>
    </w:p>
    <w:p w:rsidR="00D25376" w:rsidRPr="00504423" w:rsidRDefault="00D25376" w:rsidP="00D25376">
      <w:pPr>
        <w:autoSpaceDE w:val="0"/>
        <w:autoSpaceDN w:val="0"/>
        <w:adjustRightInd w:val="0"/>
        <w:spacing w:after="0" w:line="240" w:lineRule="auto"/>
        <w:ind w:firstLine="567"/>
        <w:jc w:val="both"/>
        <w:rPr>
          <w:rFonts w:ascii="Times New Roman" w:hAnsi="Times New Roman" w:cs="Times New Roman"/>
          <w:color w:val="000000"/>
          <w:spacing w:val="-2"/>
          <w:sz w:val="24"/>
          <w:szCs w:val="24"/>
        </w:rPr>
      </w:pPr>
      <w:r w:rsidRPr="00504423">
        <w:rPr>
          <w:rFonts w:ascii="Times New Roman" w:hAnsi="Times New Roman" w:cs="Times New Roman"/>
          <w:color w:val="000000"/>
          <w:spacing w:val="-2"/>
          <w:sz w:val="24"/>
          <w:szCs w:val="24"/>
        </w:rPr>
        <w:t>Nilai t</w:t>
      </w:r>
      <w:r w:rsidRPr="00504423">
        <w:rPr>
          <w:rFonts w:ascii="Times New Roman" w:hAnsi="Times New Roman" w:cs="Times New Roman"/>
          <w:color w:val="000000"/>
          <w:spacing w:val="-2"/>
          <w:sz w:val="24"/>
          <w:szCs w:val="24"/>
          <w:vertAlign w:val="subscript"/>
        </w:rPr>
        <w:t>hitung</w:t>
      </w:r>
      <w:r w:rsidRPr="00504423">
        <w:rPr>
          <w:rFonts w:ascii="Times New Roman" w:hAnsi="Times New Roman" w:cs="Times New Roman"/>
          <w:color w:val="000000"/>
          <w:spacing w:val="-2"/>
          <w:sz w:val="24"/>
          <w:szCs w:val="24"/>
        </w:rPr>
        <w:t xml:space="preserve"> pada variabel harga jagung </w:t>
      </w:r>
      <w:r w:rsidRPr="00504423">
        <w:rPr>
          <w:rFonts w:ascii="Times New Roman" w:hAnsi="Times New Roman" w:cs="Times New Roman"/>
          <w:color w:val="000000"/>
          <w:sz w:val="24"/>
          <w:szCs w:val="24"/>
        </w:rPr>
        <w:t xml:space="preserve">3,582 </w:t>
      </w:r>
      <w:r w:rsidRPr="00504423">
        <w:rPr>
          <w:rFonts w:ascii="Times New Roman" w:hAnsi="Times New Roman" w:cs="Times New Roman"/>
          <w:color w:val="000000"/>
          <w:spacing w:val="-2"/>
          <w:sz w:val="24"/>
          <w:szCs w:val="24"/>
        </w:rPr>
        <w:t>&gt; nilai t</w:t>
      </w:r>
      <w:r w:rsidRPr="00504423">
        <w:rPr>
          <w:rFonts w:ascii="Times New Roman" w:hAnsi="Times New Roman" w:cs="Times New Roman"/>
          <w:color w:val="000000"/>
          <w:spacing w:val="-2"/>
          <w:sz w:val="24"/>
          <w:szCs w:val="24"/>
          <w:vertAlign w:val="subscript"/>
        </w:rPr>
        <w:t>tabel</w:t>
      </w:r>
      <w:r w:rsidRPr="00504423">
        <w:rPr>
          <w:rFonts w:ascii="Times New Roman" w:hAnsi="Times New Roman" w:cs="Times New Roman"/>
          <w:color w:val="000000"/>
          <w:spacing w:val="-2"/>
          <w:sz w:val="24"/>
          <w:szCs w:val="24"/>
        </w:rPr>
        <w:t xml:space="preserve"> sebesar 1</w:t>
      </w:r>
      <w:proofErr w:type="gramStart"/>
      <w:r w:rsidRPr="00504423">
        <w:rPr>
          <w:rFonts w:ascii="Times New Roman" w:hAnsi="Times New Roman" w:cs="Times New Roman"/>
          <w:color w:val="000000"/>
          <w:spacing w:val="-2"/>
          <w:sz w:val="24"/>
          <w:szCs w:val="24"/>
        </w:rPr>
        <w:t>,96</w:t>
      </w:r>
      <w:proofErr w:type="gramEnd"/>
      <w:r w:rsidRPr="00504423">
        <w:rPr>
          <w:rFonts w:ascii="Times New Roman" w:hAnsi="Times New Roman" w:cs="Times New Roman"/>
          <w:color w:val="000000"/>
          <w:spacing w:val="-2"/>
          <w:sz w:val="24"/>
          <w:szCs w:val="24"/>
        </w:rPr>
        <w:t xml:space="preserve">, maka secara statistik harga jagung berpengaruh nyata terhadap pendapatan petani jagung. Berdasarkan hasil penelitian yang dilakukan, nilai koefisien regresi sebesar </w:t>
      </w:r>
      <w:r w:rsidRPr="00504423">
        <w:rPr>
          <w:rFonts w:ascii="Times New Roman" w:hAnsi="Times New Roman" w:cs="Times New Roman"/>
          <w:color w:val="000000"/>
          <w:sz w:val="24"/>
          <w:szCs w:val="24"/>
        </w:rPr>
        <w:t>4,024</w:t>
      </w:r>
      <w:r w:rsidRPr="00504423">
        <w:rPr>
          <w:rFonts w:ascii="Times New Roman" w:hAnsi="Times New Roman" w:cs="Times New Roman"/>
          <w:color w:val="000000"/>
          <w:spacing w:val="-2"/>
          <w:sz w:val="24"/>
          <w:szCs w:val="24"/>
        </w:rPr>
        <w:t xml:space="preserve"> menunjukkan bahwa peningkatan harga jagung sebesar 1% akan meningkatkan pendapatan petani sebesar 4,024% dengan asumsi faktor yang lain dalam keadaan konstan.</w:t>
      </w:r>
    </w:p>
    <w:p w:rsidR="00D25376" w:rsidRPr="00504423" w:rsidRDefault="00D25376" w:rsidP="00D25376">
      <w:pPr>
        <w:autoSpaceDE w:val="0"/>
        <w:autoSpaceDN w:val="0"/>
        <w:adjustRightInd w:val="0"/>
        <w:spacing w:after="0" w:line="240" w:lineRule="auto"/>
        <w:jc w:val="both"/>
        <w:rPr>
          <w:rFonts w:ascii="Times New Roman" w:hAnsi="Times New Roman" w:cs="Times New Roman"/>
          <w:color w:val="000000"/>
          <w:spacing w:val="-2"/>
          <w:sz w:val="24"/>
          <w:szCs w:val="24"/>
          <w:u w:val="single"/>
        </w:rPr>
      </w:pPr>
      <w:r w:rsidRPr="00504423">
        <w:rPr>
          <w:rFonts w:ascii="Times New Roman" w:hAnsi="Times New Roman" w:cs="Times New Roman"/>
          <w:b/>
          <w:bCs/>
          <w:color w:val="000000"/>
          <w:sz w:val="24"/>
          <w:szCs w:val="24"/>
          <w:u w:val="single"/>
        </w:rPr>
        <w:t xml:space="preserve">Harga Pupuk </w:t>
      </w:r>
    </w:p>
    <w:p w:rsidR="00D25376" w:rsidRPr="00504423" w:rsidRDefault="00D25376" w:rsidP="00D25376">
      <w:pPr>
        <w:spacing w:after="0" w:line="240" w:lineRule="auto"/>
        <w:ind w:firstLine="567"/>
        <w:jc w:val="both"/>
        <w:rPr>
          <w:rFonts w:ascii="Times New Roman" w:hAnsi="Times New Roman" w:cs="Times New Roman"/>
          <w:color w:val="000000"/>
          <w:sz w:val="24"/>
          <w:szCs w:val="24"/>
        </w:rPr>
      </w:pPr>
      <w:r w:rsidRPr="00504423">
        <w:rPr>
          <w:rFonts w:ascii="Times New Roman" w:hAnsi="Times New Roman" w:cs="Times New Roman"/>
          <w:color w:val="000000"/>
          <w:sz w:val="24"/>
          <w:szCs w:val="24"/>
        </w:rPr>
        <w:t>Nilai t</w:t>
      </w:r>
      <w:r w:rsidRPr="00504423">
        <w:rPr>
          <w:rFonts w:ascii="Times New Roman" w:hAnsi="Times New Roman" w:cs="Times New Roman"/>
          <w:color w:val="000000"/>
          <w:sz w:val="24"/>
          <w:szCs w:val="24"/>
          <w:vertAlign w:val="subscript"/>
        </w:rPr>
        <w:t xml:space="preserve">hitung </w:t>
      </w:r>
      <w:r w:rsidRPr="00504423">
        <w:rPr>
          <w:rFonts w:ascii="Times New Roman" w:hAnsi="Times New Roman" w:cs="Times New Roman"/>
          <w:color w:val="000000"/>
          <w:sz w:val="24"/>
          <w:szCs w:val="24"/>
        </w:rPr>
        <w:t>pada variabel harga pupuk -5,260 &lt; nilai t</w:t>
      </w:r>
      <w:r w:rsidRPr="00504423">
        <w:rPr>
          <w:rFonts w:ascii="Times New Roman" w:hAnsi="Times New Roman" w:cs="Times New Roman"/>
          <w:color w:val="000000"/>
          <w:sz w:val="24"/>
          <w:szCs w:val="24"/>
          <w:vertAlign w:val="subscript"/>
        </w:rPr>
        <w:t>tabel</w:t>
      </w:r>
      <w:r w:rsidRPr="00504423">
        <w:rPr>
          <w:rFonts w:ascii="Times New Roman" w:hAnsi="Times New Roman" w:cs="Times New Roman"/>
          <w:color w:val="000000"/>
          <w:sz w:val="24"/>
          <w:szCs w:val="24"/>
        </w:rPr>
        <w:t xml:space="preserve"> sebesar -1</w:t>
      </w:r>
      <w:proofErr w:type="gramStart"/>
      <w:r w:rsidRPr="00504423">
        <w:rPr>
          <w:rFonts w:ascii="Times New Roman" w:hAnsi="Times New Roman" w:cs="Times New Roman"/>
          <w:color w:val="000000"/>
          <w:sz w:val="24"/>
          <w:szCs w:val="24"/>
        </w:rPr>
        <w:t>,96</w:t>
      </w:r>
      <w:proofErr w:type="gramEnd"/>
      <w:r w:rsidRPr="00504423">
        <w:rPr>
          <w:rFonts w:ascii="Times New Roman" w:hAnsi="Times New Roman" w:cs="Times New Roman"/>
          <w:color w:val="000000"/>
          <w:sz w:val="24"/>
          <w:szCs w:val="24"/>
        </w:rPr>
        <w:t>, maka secara statistik harga pupuk berpengaruh nyata terhadap pendapatan petani jagung. Berdasarkan hasil penelitian, nilai koefisien regresi pada variabel harga pupuk adalah sebesar -0,416 menunjukkan bahwa peningkatan harga pupuk sebesar 1% akan menurunkan pendapatan petani jagung 0,416%, dengan asumsi faktor yang lain dalam keadaan konstan.</w:t>
      </w:r>
    </w:p>
    <w:p w:rsidR="00D25376" w:rsidRPr="00504423" w:rsidRDefault="00D25376" w:rsidP="00D25376">
      <w:pPr>
        <w:spacing w:after="0" w:line="240" w:lineRule="auto"/>
        <w:jc w:val="both"/>
        <w:rPr>
          <w:rFonts w:ascii="Times New Roman" w:hAnsi="Times New Roman" w:cs="Times New Roman"/>
          <w:b/>
          <w:bCs/>
          <w:color w:val="000000"/>
          <w:sz w:val="24"/>
          <w:szCs w:val="24"/>
          <w:u w:val="single"/>
        </w:rPr>
      </w:pPr>
      <w:r w:rsidRPr="00504423">
        <w:rPr>
          <w:rFonts w:ascii="Times New Roman" w:hAnsi="Times New Roman" w:cs="Times New Roman"/>
          <w:b/>
          <w:bCs/>
          <w:color w:val="000000"/>
          <w:sz w:val="24"/>
          <w:szCs w:val="24"/>
          <w:u w:val="single"/>
        </w:rPr>
        <w:t>Harga Obat-Obatan</w:t>
      </w:r>
    </w:p>
    <w:p w:rsidR="00D25376" w:rsidRPr="00504423" w:rsidRDefault="00D25376" w:rsidP="00D25376">
      <w:pPr>
        <w:spacing w:after="0" w:line="240" w:lineRule="auto"/>
        <w:ind w:firstLine="567"/>
        <w:jc w:val="both"/>
        <w:rPr>
          <w:rFonts w:ascii="Times New Roman" w:hAnsi="Times New Roman" w:cs="Times New Roman"/>
          <w:color w:val="000000"/>
          <w:sz w:val="24"/>
          <w:szCs w:val="24"/>
        </w:rPr>
      </w:pPr>
      <w:r w:rsidRPr="00504423">
        <w:rPr>
          <w:rFonts w:ascii="Times New Roman" w:hAnsi="Times New Roman" w:cs="Times New Roman"/>
          <w:color w:val="000000"/>
          <w:sz w:val="24"/>
          <w:szCs w:val="24"/>
        </w:rPr>
        <w:t>Nilai t</w:t>
      </w:r>
      <w:r w:rsidRPr="00504423">
        <w:rPr>
          <w:rFonts w:ascii="Times New Roman" w:hAnsi="Times New Roman" w:cs="Times New Roman"/>
          <w:color w:val="000000"/>
          <w:sz w:val="24"/>
          <w:szCs w:val="24"/>
          <w:vertAlign w:val="subscript"/>
        </w:rPr>
        <w:t xml:space="preserve">hitung </w:t>
      </w:r>
      <w:r w:rsidRPr="00504423">
        <w:rPr>
          <w:rFonts w:ascii="Times New Roman" w:hAnsi="Times New Roman" w:cs="Times New Roman"/>
          <w:color w:val="000000"/>
          <w:sz w:val="24"/>
          <w:szCs w:val="24"/>
        </w:rPr>
        <w:t>pada variabel harga obat-obatan -3,513 &lt; nilai t</w:t>
      </w:r>
      <w:r w:rsidRPr="00504423">
        <w:rPr>
          <w:rFonts w:ascii="Times New Roman" w:hAnsi="Times New Roman" w:cs="Times New Roman"/>
          <w:color w:val="000000"/>
          <w:sz w:val="24"/>
          <w:szCs w:val="24"/>
          <w:vertAlign w:val="subscript"/>
        </w:rPr>
        <w:t>tabel</w:t>
      </w:r>
      <w:r w:rsidRPr="00504423">
        <w:rPr>
          <w:rFonts w:ascii="Times New Roman" w:hAnsi="Times New Roman" w:cs="Times New Roman"/>
          <w:color w:val="000000"/>
          <w:sz w:val="24"/>
          <w:szCs w:val="24"/>
        </w:rPr>
        <w:t xml:space="preserve"> sebesar -1</w:t>
      </w:r>
      <w:proofErr w:type="gramStart"/>
      <w:r w:rsidRPr="00504423">
        <w:rPr>
          <w:rFonts w:ascii="Times New Roman" w:hAnsi="Times New Roman" w:cs="Times New Roman"/>
          <w:color w:val="000000"/>
          <w:sz w:val="24"/>
          <w:szCs w:val="24"/>
        </w:rPr>
        <w:t>,96</w:t>
      </w:r>
      <w:proofErr w:type="gramEnd"/>
      <w:r w:rsidRPr="00504423">
        <w:rPr>
          <w:rFonts w:ascii="Times New Roman" w:hAnsi="Times New Roman" w:cs="Times New Roman"/>
          <w:color w:val="000000"/>
          <w:sz w:val="24"/>
          <w:szCs w:val="24"/>
        </w:rPr>
        <w:t>, maka secara statistik harga obat-obatan berpengaruh nyata terhadap pendapatan petani jagung. Berdasarkan hasil penelitian, nilai koefisien regresi pada variabel harga obt-obatan adalah sebesar -1,041 menunjukkan bahwa peningkatan harga obat-obatan sebesar 1% akan menurunkan pendapatan petani jagung 1,041%, dengan asumsi faktor yang lain dalam keadaan konstan.</w:t>
      </w:r>
    </w:p>
    <w:p w:rsidR="00E6569B" w:rsidRDefault="00E6569B" w:rsidP="00D25376">
      <w:pPr>
        <w:spacing w:after="0" w:line="240" w:lineRule="auto"/>
        <w:jc w:val="both"/>
        <w:rPr>
          <w:rFonts w:ascii="Times New Roman" w:eastAsia="Times New Roman" w:hAnsi="Times New Roman" w:cs="Times New Roman"/>
          <w:b/>
          <w:sz w:val="24"/>
          <w:szCs w:val="24"/>
        </w:rPr>
      </w:pPr>
    </w:p>
    <w:p w:rsidR="00D25376" w:rsidRPr="00504423" w:rsidRDefault="00D25376" w:rsidP="00D25376">
      <w:pPr>
        <w:spacing w:after="0" w:line="240" w:lineRule="auto"/>
        <w:jc w:val="both"/>
        <w:rPr>
          <w:rFonts w:ascii="Times New Roman" w:eastAsia="Times New Roman" w:hAnsi="Times New Roman" w:cs="Times New Roman"/>
          <w:b/>
          <w:sz w:val="24"/>
          <w:szCs w:val="24"/>
        </w:rPr>
      </w:pPr>
      <w:r w:rsidRPr="00504423">
        <w:rPr>
          <w:rFonts w:ascii="Times New Roman" w:eastAsia="Times New Roman" w:hAnsi="Times New Roman" w:cs="Times New Roman"/>
          <w:b/>
          <w:sz w:val="24"/>
          <w:szCs w:val="24"/>
        </w:rPr>
        <w:t>C.Fluktuasi Harga Jagung Terhadap Kesejahteraan Petani Jagung</w:t>
      </w:r>
    </w:p>
    <w:p w:rsidR="00D25376" w:rsidRPr="00504423" w:rsidRDefault="00D25376" w:rsidP="00D25376">
      <w:pPr>
        <w:spacing w:after="0" w:line="240" w:lineRule="auto"/>
        <w:ind w:firstLine="567"/>
        <w:jc w:val="both"/>
        <w:rPr>
          <w:rFonts w:ascii="Times New Roman" w:eastAsia="Times New Roman" w:hAnsi="Times New Roman" w:cs="Times New Roman"/>
          <w:bCs/>
          <w:sz w:val="24"/>
          <w:szCs w:val="24"/>
        </w:rPr>
      </w:pPr>
      <w:proofErr w:type="gramStart"/>
      <w:r w:rsidRPr="00504423">
        <w:rPr>
          <w:rFonts w:ascii="Times New Roman" w:eastAsia="Times New Roman" w:hAnsi="Times New Roman" w:cs="Times New Roman"/>
          <w:bCs/>
          <w:sz w:val="24"/>
          <w:szCs w:val="24"/>
        </w:rPr>
        <w:t>Salah satu indikator untuk melihat kesejahteraan petani jagung dapat dilihat dari pendapatan yang diterima petani jagung tersebut.</w:t>
      </w:r>
      <w:proofErr w:type="gramEnd"/>
      <w:r w:rsidRPr="00504423">
        <w:rPr>
          <w:rFonts w:ascii="Times New Roman" w:eastAsia="Times New Roman" w:hAnsi="Times New Roman" w:cs="Times New Roman"/>
          <w:bCs/>
          <w:sz w:val="24"/>
          <w:szCs w:val="24"/>
        </w:rPr>
        <w:t xml:space="preserve"> </w:t>
      </w:r>
      <w:proofErr w:type="gramStart"/>
      <w:r w:rsidRPr="00504423">
        <w:rPr>
          <w:rFonts w:ascii="Times New Roman" w:eastAsia="Times New Roman" w:hAnsi="Times New Roman" w:cs="Times New Roman"/>
          <w:bCs/>
          <w:sz w:val="24"/>
          <w:szCs w:val="24"/>
        </w:rPr>
        <w:t>Pendapatan petani jagung sangat erat kaitannya dengan harga jagung yang dijual oleh petani tersebut.</w:t>
      </w:r>
      <w:proofErr w:type="gramEnd"/>
      <w:r w:rsidRPr="00504423">
        <w:rPr>
          <w:rFonts w:ascii="Times New Roman" w:eastAsia="Times New Roman" w:hAnsi="Times New Roman" w:cs="Times New Roman"/>
          <w:bCs/>
          <w:sz w:val="24"/>
          <w:szCs w:val="24"/>
        </w:rPr>
        <w:t xml:space="preserve"> Hal ini sudah terbukti dari hasil perhitungan pada sub </w:t>
      </w:r>
      <w:proofErr w:type="gramStart"/>
      <w:r w:rsidRPr="00504423">
        <w:rPr>
          <w:rFonts w:ascii="Times New Roman" w:eastAsia="Times New Roman" w:hAnsi="Times New Roman" w:cs="Times New Roman"/>
          <w:bCs/>
          <w:sz w:val="24"/>
          <w:szCs w:val="24"/>
        </w:rPr>
        <w:t>bab</w:t>
      </w:r>
      <w:proofErr w:type="gramEnd"/>
      <w:r w:rsidRPr="00504423">
        <w:rPr>
          <w:rFonts w:ascii="Times New Roman" w:eastAsia="Times New Roman" w:hAnsi="Times New Roman" w:cs="Times New Roman"/>
          <w:bCs/>
          <w:sz w:val="24"/>
          <w:szCs w:val="24"/>
        </w:rPr>
        <w:t xml:space="preserve"> di atas dimana harga jagung sangat berpengaruh nyata terhadap pendapatan petani jagung. </w:t>
      </w:r>
    </w:p>
    <w:p w:rsidR="00D25376" w:rsidRDefault="00D25376" w:rsidP="00D25376">
      <w:pPr>
        <w:spacing w:after="0" w:line="240" w:lineRule="auto"/>
        <w:ind w:firstLine="567"/>
        <w:jc w:val="both"/>
        <w:rPr>
          <w:rFonts w:ascii="Times New Roman" w:eastAsia="Times New Roman" w:hAnsi="Times New Roman" w:cs="Times New Roman"/>
          <w:bCs/>
          <w:sz w:val="24"/>
          <w:szCs w:val="24"/>
        </w:rPr>
      </w:pPr>
      <w:proofErr w:type="gramStart"/>
      <w:r w:rsidRPr="00504423">
        <w:rPr>
          <w:rFonts w:ascii="Times New Roman" w:eastAsia="Times New Roman" w:hAnsi="Times New Roman" w:cs="Times New Roman"/>
          <w:bCs/>
          <w:sz w:val="24"/>
          <w:szCs w:val="24"/>
        </w:rPr>
        <w:lastRenderedPageBreak/>
        <w:t>Hubungan antara harga jagung dan pendapatan petani jagung berba</w:t>
      </w:r>
      <w:r>
        <w:rPr>
          <w:rFonts w:ascii="Times New Roman" w:eastAsia="Times New Roman" w:hAnsi="Times New Roman" w:cs="Times New Roman"/>
          <w:bCs/>
          <w:sz w:val="24"/>
          <w:szCs w:val="24"/>
        </w:rPr>
        <w:t>n</w:t>
      </w:r>
      <w:r w:rsidRPr="00504423">
        <w:rPr>
          <w:rFonts w:ascii="Times New Roman" w:eastAsia="Times New Roman" w:hAnsi="Times New Roman" w:cs="Times New Roman"/>
          <w:bCs/>
          <w:sz w:val="24"/>
          <w:szCs w:val="24"/>
        </w:rPr>
        <w:t>ding lurus.</w:t>
      </w:r>
      <w:proofErr w:type="gramEnd"/>
      <w:r w:rsidRPr="00504423">
        <w:rPr>
          <w:rFonts w:ascii="Times New Roman" w:eastAsia="Times New Roman" w:hAnsi="Times New Roman" w:cs="Times New Roman"/>
          <w:bCs/>
          <w:sz w:val="24"/>
          <w:szCs w:val="24"/>
        </w:rPr>
        <w:t xml:space="preserve"> </w:t>
      </w:r>
      <w:proofErr w:type="gramStart"/>
      <w:r w:rsidRPr="00504423">
        <w:rPr>
          <w:rFonts w:ascii="Times New Roman" w:eastAsia="Times New Roman" w:hAnsi="Times New Roman" w:cs="Times New Roman"/>
          <w:bCs/>
          <w:sz w:val="24"/>
          <w:szCs w:val="24"/>
        </w:rPr>
        <w:t xml:space="preserve">Maksudnya adalah </w:t>
      </w:r>
      <w:r>
        <w:rPr>
          <w:rFonts w:ascii="Times New Roman" w:eastAsia="Times New Roman" w:hAnsi="Times New Roman" w:cs="Times New Roman"/>
          <w:bCs/>
          <w:sz w:val="24"/>
          <w:szCs w:val="24"/>
        </w:rPr>
        <w:t>k</w:t>
      </w:r>
      <w:r w:rsidRPr="00504423">
        <w:rPr>
          <w:rFonts w:ascii="Times New Roman" w:eastAsia="Times New Roman" w:hAnsi="Times New Roman" w:cs="Times New Roman"/>
          <w:bCs/>
          <w:sz w:val="24"/>
          <w:szCs w:val="24"/>
        </w:rPr>
        <w:t>etika harga jagung naik maka pendapatan petani jagung juga meningkat, dan sebaliknya jika harga jagung turun maka pendapatan petani juga iut menurun.</w:t>
      </w:r>
      <w:proofErr w:type="gramEnd"/>
      <w:r w:rsidRPr="00504423">
        <w:rPr>
          <w:rFonts w:ascii="Times New Roman" w:eastAsia="Times New Roman" w:hAnsi="Times New Roman" w:cs="Times New Roman"/>
          <w:bCs/>
          <w:sz w:val="24"/>
          <w:szCs w:val="24"/>
        </w:rPr>
        <w:t xml:space="preserve"> </w:t>
      </w:r>
      <w:proofErr w:type="gramStart"/>
      <w:r w:rsidRPr="00504423">
        <w:rPr>
          <w:rFonts w:ascii="Times New Roman" w:eastAsia="Times New Roman" w:hAnsi="Times New Roman" w:cs="Times New Roman"/>
          <w:bCs/>
          <w:sz w:val="24"/>
          <w:szCs w:val="24"/>
        </w:rPr>
        <w:t>dan</w:t>
      </w:r>
      <w:proofErr w:type="gramEnd"/>
      <w:r w:rsidRPr="00504423">
        <w:rPr>
          <w:rFonts w:ascii="Times New Roman" w:eastAsia="Times New Roman" w:hAnsi="Times New Roman" w:cs="Times New Roman"/>
          <w:bCs/>
          <w:sz w:val="24"/>
          <w:szCs w:val="24"/>
        </w:rPr>
        <w:t xml:space="preserve"> kesejahteraan petani jagung</w:t>
      </w:r>
      <w:r>
        <w:rPr>
          <w:rFonts w:ascii="Times New Roman" w:eastAsia="Times New Roman" w:hAnsi="Times New Roman" w:cs="Times New Roman"/>
          <w:bCs/>
          <w:sz w:val="24"/>
          <w:szCs w:val="24"/>
        </w:rPr>
        <w:t>.</w:t>
      </w:r>
    </w:p>
    <w:p w:rsidR="00D25376" w:rsidRPr="00504423" w:rsidRDefault="00D25376" w:rsidP="00D25376">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Dari perhitungan di atas dapat diketahui </w:t>
      </w:r>
      <w:r w:rsidRPr="00504423">
        <w:rPr>
          <w:rFonts w:ascii="Times New Roman" w:hAnsi="Times New Roman" w:cs="Times New Roman"/>
          <w:color w:val="000000"/>
          <w:spacing w:val="-2"/>
          <w:sz w:val="24"/>
          <w:szCs w:val="24"/>
        </w:rPr>
        <w:t xml:space="preserve">bahwa </w:t>
      </w:r>
      <w:r>
        <w:rPr>
          <w:rFonts w:ascii="Times New Roman" w:hAnsi="Times New Roman" w:cs="Times New Roman"/>
          <w:color w:val="000000"/>
          <w:spacing w:val="-2"/>
          <w:sz w:val="24"/>
          <w:szCs w:val="24"/>
        </w:rPr>
        <w:t xml:space="preserve">apabila terjadi </w:t>
      </w:r>
      <w:r w:rsidRPr="00504423">
        <w:rPr>
          <w:rFonts w:ascii="Times New Roman" w:hAnsi="Times New Roman" w:cs="Times New Roman"/>
          <w:color w:val="000000"/>
          <w:spacing w:val="-2"/>
          <w:sz w:val="24"/>
          <w:szCs w:val="24"/>
        </w:rPr>
        <w:t>peningkatan harga jagung sebesar 1% akan meningkatkan pendapatan petani sebesar 4,024%</w:t>
      </w:r>
      <w:r>
        <w:rPr>
          <w:rFonts w:ascii="Times New Roman" w:hAnsi="Times New Roman" w:cs="Times New Roman"/>
          <w:color w:val="000000"/>
          <w:spacing w:val="-2"/>
          <w:sz w:val="24"/>
          <w:szCs w:val="24"/>
        </w:rPr>
        <w:t xml:space="preserve"> atau sebaliknya, </w:t>
      </w:r>
      <w:r w:rsidRPr="00504423">
        <w:rPr>
          <w:rFonts w:ascii="Times New Roman" w:hAnsi="Times New Roman" w:cs="Times New Roman"/>
          <w:color w:val="000000"/>
          <w:spacing w:val="-2"/>
          <w:sz w:val="24"/>
          <w:szCs w:val="24"/>
        </w:rPr>
        <w:t>dengan asumsi faktor yang lain dalam keadaan konstan.</w:t>
      </w:r>
      <w:r>
        <w:rPr>
          <w:rFonts w:ascii="Times New Roman" w:hAnsi="Times New Roman" w:cs="Times New Roman"/>
          <w:color w:val="000000"/>
          <w:spacing w:val="-2"/>
          <w:sz w:val="24"/>
          <w:szCs w:val="24"/>
        </w:rPr>
        <w:t xml:space="preserve"> </w:t>
      </w:r>
      <w:proofErr w:type="gramStart"/>
      <w:r>
        <w:rPr>
          <w:rFonts w:ascii="Times New Roman" w:hAnsi="Times New Roman" w:cs="Times New Roman"/>
          <w:color w:val="000000"/>
          <w:spacing w:val="-2"/>
          <w:sz w:val="24"/>
          <w:szCs w:val="24"/>
        </w:rPr>
        <w:t>Harga jagung di Indonesia cenderung tidak stabil, hal ini dapat dilihat dari fluktuasi harga jagung setiap bulannya.</w:t>
      </w:r>
      <w:proofErr w:type="gramEnd"/>
      <w:r>
        <w:rPr>
          <w:rFonts w:ascii="Times New Roman" w:hAnsi="Times New Roman" w:cs="Times New Roman"/>
          <w:color w:val="000000"/>
          <w:spacing w:val="-2"/>
          <w:sz w:val="24"/>
          <w:szCs w:val="24"/>
        </w:rPr>
        <w:t xml:space="preserve"> Sewaktu panen raya maka harga jagung </w:t>
      </w:r>
      <w:proofErr w:type="gramStart"/>
      <w:r>
        <w:rPr>
          <w:rFonts w:ascii="Times New Roman" w:hAnsi="Times New Roman" w:cs="Times New Roman"/>
          <w:color w:val="000000"/>
          <w:spacing w:val="-2"/>
          <w:sz w:val="24"/>
          <w:szCs w:val="24"/>
        </w:rPr>
        <w:t>akan</w:t>
      </w:r>
      <w:proofErr w:type="gramEnd"/>
      <w:r>
        <w:rPr>
          <w:rFonts w:ascii="Times New Roman" w:hAnsi="Times New Roman" w:cs="Times New Roman"/>
          <w:color w:val="000000"/>
          <w:spacing w:val="-2"/>
          <w:sz w:val="24"/>
          <w:szCs w:val="24"/>
        </w:rPr>
        <w:t xml:space="preserve"> turun dan ketika musim hujan maka harga jagung akan naik. Fluktuasi harga jagung ini pun </w:t>
      </w:r>
      <w:proofErr w:type="gramStart"/>
      <w:r>
        <w:rPr>
          <w:rFonts w:ascii="Times New Roman" w:hAnsi="Times New Roman" w:cs="Times New Roman"/>
          <w:color w:val="000000"/>
          <w:spacing w:val="-2"/>
          <w:sz w:val="24"/>
          <w:szCs w:val="24"/>
        </w:rPr>
        <w:t>akan</w:t>
      </w:r>
      <w:proofErr w:type="gramEnd"/>
      <w:r>
        <w:rPr>
          <w:rFonts w:ascii="Times New Roman" w:hAnsi="Times New Roman" w:cs="Times New Roman"/>
          <w:color w:val="000000"/>
          <w:spacing w:val="-2"/>
          <w:sz w:val="24"/>
          <w:szCs w:val="24"/>
        </w:rPr>
        <w:t xml:space="preserve"> berdampak bagi pendapatan petani. Dari hasil perhitungan apabila harga jagung menigkat sebesar 8% maka pendapatan petani pun </w:t>
      </w:r>
      <w:proofErr w:type="gramStart"/>
      <w:r>
        <w:rPr>
          <w:rFonts w:ascii="Times New Roman" w:hAnsi="Times New Roman" w:cs="Times New Roman"/>
          <w:color w:val="000000"/>
          <w:spacing w:val="-2"/>
          <w:sz w:val="24"/>
          <w:szCs w:val="24"/>
        </w:rPr>
        <w:t>akan</w:t>
      </w:r>
      <w:proofErr w:type="gramEnd"/>
      <w:r>
        <w:rPr>
          <w:rFonts w:ascii="Times New Roman" w:hAnsi="Times New Roman" w:cs="Times New Roman"/>
          <w:color w:val="000000"/>
          <w:spacing w:val="-2"/>
          <w:sz w:val="24"/>
          <w:szCs w:val="24"/>
        </w:rPr>
        <w:t xml:space="preserve"> meningkat sebesar 32,192%, dan apabila harga jagung turun sebesar 5% maka pendapatan petani pun akan turun sebesar 20,120%. Oleh sebab itu naik turunnya harga jagung </w:t>
      </w:r>
      <w:proofErr w:type="gramStart"/>
      <w:r>
        <w:rPr>
          <w:rFonts w:ascii="Times New Roman" w:hAnsi="Times New Roman" w:cs="Times New Roman"/>
          <w:color w:val="000000"/>
          <w:spacing w:val="-2"/>
          <w:sz w:val="24"/>
          <w:szCs w:val="24"/>
        </w:rPr>
        <w:t>akan</w:t>
      </w:r>
      <w:proofErr w:type="gramEnd"/>
      <w:r>
        <w:rPr>
          <w:rFonts w:ascii="Times New Roman" w:hAnsi="Times New Roman" w:cs="Times New Roman"/>
          <w:color w:val="000000"/>
          <w:spacing w:val="-2"/>
          <w:sz w:val="24"/>
          <w:szCs w:val="24"/>
        </w:rPr>
        <w:t xml:space="preserve"> berdampak pada naik turunnya pendapatan petani.</w:t>
      </w:r>
    </w:p>
    <w:p w:rsidR="00D25376" w:rsidRDefault="00D25376" w:rsidP="00D2537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D25376" w:rsidRPr="00800ED6" w:rsidRDefault="00E6569B" w:rsidP="00E6569B">
      <w:pPr>
        <w:pStyle w:val="ListParagraph"/>
        <w:spacing w:after="0" w:line="240" w:lineRule="auto"/>
        <w:ind w:left="0"/>
        <w:jc w:val="center"/>
        <w:rPr>
          <w:rFonts w:ascii="Times New Roman" w:hAnsi="Times New Roman" w:cs="Times New Roman"/>
          <w:b/>
          <w:sz w:val="24"/>
          <w:szCs w:val="24"/>
        </w:rPr>
      </w:pPr>
      <w:r>
        <w:rPr>
          <w:rFonts w:ascii="Times New Roman" w:eastAsia="Times New Roman" w:hAnsi="Times New Roman" w:cs="Times New Roman"/>
          <w:b/>
          <w:sz w:val="24"/>
          <w:szCs w:val="24"/>
        </w:rPr>
        <w:lastRenderedPageBreak/>
        <w:t>KESIMPULAN</w:t>
      </w:r>
    </w:p>
    <w:p w:rsidR="00D25376" w:rsidRPr="00800ED6" w:rsidRDefault="00D25376" w:rsidP="00D25376">
      <w:pPr>
        <w:pStyle w:val="ListParagraph"/>
        <w:spacing w:after="0" w:line="240" w:lineRule="auto"/>
        <w:ind w:left="0"/>
        <w:rPr>
          <w:rFonts w:ascii="Times New Roman" w:eastAsia="Times New Roman" w:hAnsi="Times New Roman" w:cs="Times New Roman"/>
          <w:b/>
          <w:sz w:val="24"/>
          <w:szCs w:val="24"/>
        </w:rPr>
      </w:pPr>
    </w:p>
    <w:p w:rsidR="00D25376" w:rsidRPr="00504423" w:rsidRDefault="00D25376" w:rsidP="00D25376">
      <w:pPr>
        <w:pStyle w:val="ListParagraph"/>
        <w:spacing w:after="0" w:line="240" w:lineRule="auto"/>
        <w:ind w:left="0"/>
        <w:rPr>
          <w:rFonts w:ascii="Times New Roman" w:eastAsia="Times New Roman" w:hAnsi="Times New Roman" w:cs="Times New Roman"/>
          <w:b/>
          <w:sz w:val="24"/>
          <w:szCs w:val="24"/>
        </w:rPr>
      </w:pPr>
    </w:p>
    <w:p w:rsidR="00D25376" w:rsidRPr="00504423" w:rsidRDefault="00D25376" w:rsidP="00D25376">
      <w:pPr>
        <w:autoSpaceDE w:val="0"/>
        <w:autoSpaceDN w:val="0"/>
        <w:adjustRightInd w:val="0"/>
        <w:spacing w:after="0" w:line="240" w:lineRule="auto"/>
        <w:ind w:firstLine="567"/>
        <w:jc w:val="both"/>
        <w:rPr>
          <w:rFonts w:ascii="Times New Roman" w:hAnsi="Times New Roman" w:cs="Times New Roman"/>
          <w:color w:val="FF0000"/>
          <w:sz w:val="24"/>
          <w:szCs w:val="24"/>
        </w:rPr>
      </w:pPr>
      <w:r w:rsidRPr="00800ED6">
        <w:rPr>
          <w:rFonts w:ascii="Times New Roman" w:hAnsi="Times New Roman" w:cs="Times New Roman"/>
          <w:sz w:val="24"/>
          <w:szCs w:val="24"/>
        </w:rPr>
        <w:t>Berdasarkan hasil penelitian yang telah dikemukakan di atas, maka dapat ditarik beberapa kesimpulan sebagai berikut:</w:t>
      </w:r>
    </w:p>
    <w:p w:rsidR="00D25376" w:rsidRDefault="00D25376" w:rsidP="00D25376">
      <w:pPr>
        <w:pStyle w:val="ListParagraph"/>
        <w:numPr>
          <w:ilvl w:val="0"/>
          <w:numId w:val="7"/>
        </w:numPr>
        <w:spacing w:after="0" w:line="240" w:lineRule="auto"/>
        <w:ind w:left="0" w:hanging="284"/>
        <w:jc w:val="both"/>
        <w:rPr>
          <w:rFonts w:ascii="Times New Roman" w:eastAsia="Times New Roman" w:hAnsi="Times New Roman" w:cs="Times New Roman"/>
          <w:sz w:val="24"/>
          <w:szCs w:val="24"/>
        </w:rPr>
      </w:pPr>
      <w:r w:rsidRPr="00470C58">
        <w:rPr>
          <w:rFonts w:ascii="Times New Roman" w:eastAsia="Times New Roman" w:hAnsi="Times New Roman" w:cs="Times New Roman"/>
          <w:sz w:val="24"/>
          <w:szCs w:val="24"/>
        </w:rPr>
        <w:t xml:space="preserve">Faktor-faktor yang mempengaruhi pendapatan petani jagung adalah harga benih, produksi jagung, harga jagung, harga pupuk dan harga obat-obatan.  </w:t>
      </w:r>
    </w:p>
    <w:p w:rsidR="00D25376" w:rsidRPr="00470C58" w:rsidRDefault="00D25376" w:rsidP="00D25376">
      <w:pPr>
        <w:pStyle w:val="ListParagraph"/>
        <w:numPr>
          <w:ilvl w:val="0"/>
          <w:numId w:val="7"/>
        </w:numPr>
        <w:spacing w:after="0" w:line="240" w:lineRule="auto"/>
        <w:ind w:left="0" w:hanging="284"/>
        <w:jc w:val="both"/>
        <w:rPr>
          <w:rFonts w:ascii="Times New Roman" w:eastAsia="Times New Roman" w:hAnsi="Times New Roman" w:cs="Times New Roman"/>
          <w:sz w:val="24"/>
          <w:szCs w:val="24"/>
        </w:rPr>
      </w:pPr>
      <w:r w:rsidRPr="00470C58">
        <w:rPr>
          <w:rFonts w:ascii="Times New Roman" w:eastAsia="Times New Roman" w:hAnsi="Times New Roman" w:cs="Times New Roman"/>
          <w:sz w:val="24"/>
          <w:szCs w:val="24"/>
        </w:rPr>
        <w:t xml:space="preserve">Fluktuasi harga jagung </w:t>
      </w:r>
      <w:proofErr w:type="gramStart"/>
      <w:r w:rsidRPr="00470C58">
        <w:rPr>
          <w:rFonts w:ascii="Times New Roman" w:eastAsia="Times New Roman" w:hAnsi="Times New Roman" w:cs="Times New Roman"/>
          <w:sz w:val="24"/>
          <w:szCs w:val="24"/>
        </w:rPr>
        <w:t>akan</w:t>
      </w:r>
      <w:proofErr w:type="gramEnd"/>
      <w:r w:rsidRPr="00470C58">
        <w:rPr>
          <w:rFonts w:ascii="Times New Roman" w:eastAsia="Times New Roman" w:hAnsi="Times New Roman" w:cs="Times New Roman"/>
          <w:sz w:val="24"/>
          <w:szCs w:val="24"/>
        </w:rPr>
        <w:t xml:space="preserve"> berdampak terhadap kesejahteraan petani jagung. Karena nilai statistik harga jagung yang berpengaruh nyata terhadap pendapatan petani jagung sebagai salah satu indikator kesejahteraan petani jagung. Apabila harga jagung naik maka kesejahteraan petani jagung juga meningkat atau sebaliknya.</w:t>
      </w:r>
    </w:p>
    <w:p w:rsidR="00E6569B" w:rsidRDefault="00E6569B" w:rsidP="00D25376">
      <w:pPr>
        <w:pStyle w:val="ListParagraph"/>
        <w:spacing w:after="0" w:line="240" w:lineRule="auto"/>
        <w:ind w:left="0"/>
        <w:jc w:val="center"/>
        <w:rPr>
          <w:rFonts w:ascii="Times New Roman" w:hAnsi="Times New Roman" w:cs="Times New Roman"/>
          <w:b/>
          <w:sz w:val="24"/>
          <w:szCs w:val="24"/>
        </w:rPr>
      </w:pPr>
    </w:p>
    <w:p w:rsidR="00E6569B" w:rsidRDefault="00E6569B" w:rsidP="00D25376">
      <w:pPr>
        <w:pStyle w:val="ListParagraph"/>
        <w:spacing w:after="0" w:line="240" w:lineRule="auto"/>
        <w:ind w:left="0"/>
        <w:jc w:val="center"/>
        <w:rPr>
          <w:rFonts w:ascii="Times New Roman" w:hAnsi="Times New Roman" w:cs="Times New Roman"/>
          <w:b/>
          <w:sz w:val="24"/>
          <w:szCs w:val="24"/>
        </w:rPr>
      </w:pPr>
    </w:p>
    <w:p w:rsidR="00D25376" w:rsidRPr="00504423" w:rsidRDefault="00D25376" w:rsidP="00D25376">
      <w:pPr>
        <w:pStyle w:val="ListParagraph"/>
        <w:spacing w:after="0" w:line="240" w:lineRule="auto"/>
        <w:ind w:left="0"/>
        <w:jc w:val="center"/>
        <w:rPr>
          <w:rFonts w:ascii="Times New Roman" w:hAnsi="Times New Roman" w:cs="Times New Roman"/>
          <w:b/>
          <w:sz w:val="24"/>
          <w:szCs w:val="24"/>
        </w:rPr>
      </w:pPr>
      <w:r w:rsidRPr="00504423">
        <w:rPr>
          <w:rFonts w:ascii="Times New Roman" w:hAnsi="Times New Roman" w:cs="Times New Roman"/>
          <w:b/>
          <w:sz w:val="24"/>
          <w:szCs w:val="24"/>
        </w:rPr>
        <w:t>DAFTAR PUSTAKA</w:t>
      </w:r>
    </w:p>
    <w:p w:rsidR="00D25376" w:rsidRPr="00504423" w:rsidRDefault="00D25376" w:rsidP="00D25376">
      <w:pPr>
        <w:pStyle w:val="ListParagraph"/>
        <w:spacing w:after="0" w:line="240" w:lineRule="auto"/>
        <w:ind w:left="0"/>
        <w:jc w:val="center"/>
        <w:rPr>
          <w:rFonts w:ascii="Times New Roman" w:hAnsi="Times New Roman" w:cs="Times New Roman"/>
          <w:b/>
          <w:sz w:val="24"/>
          <w:szCs w:val="24"/>
        </w:rPr>
      </w:pPr>
    </w:p>
    <w:p w:rsidR="00D25376" w:rsidRPr="00504423" w:rsidRDefault="00D25376" w:rsidP="00D25376">
      <w:pPr>
        <w:pStyle w:val="ListParagraph"/>
        <w:spacing w:after="0" w:line="240" w:lineRule="auto"/>
        <w:ind w:left="0" w:hanging="709"/>
        <w:jc w:val="both"/>
        <w:rPr>
          <w:rFonts w:ascii="Times New Roman" w:hAnsi="Times New Roman" w:cs="Times New Roman"/>
          <w:sz w:val="24"/>
          <w:szCs w:val="24"/>
        </w:rPr>
      </w:pPr>
      <w:r w:rsidRPr="00504423">
        <w:rPr>
          <w:rFonts w:ascii="Times New Roman" w:hAnsi="Times New Roman" w:cs="Times New Roman"/>
          <w:sz w:val="24"/>
          <w:szCs w:val="24"/>
        </w:rPr>
        <w:t xml:space="preserve">A.T. Mosher. 1987. Menggerakkan Dan Membangun Pertanian. </w:t>
      </w:r>
      <w:proofErr w:type="gramStart"/>
      <w:r w:rsidRPr="00504423">
        <w:rPr>
          <w:rFonts w:ascii="Times New Roman" w:hAnsi="Times New Roman" w:cs="Times New Roman"/>
          <w:sz w:val="24"/>
          <w:szCs w:val="24"/>
        </w:rPr>
        <w:t>Yasaguna.</w:t>
      </w:r>
      <w:proofErr w:type="gramEnd"/>
      <w:r w:rsidRPr="00504423">
        <w:rPr>
          <w:rFonts w:ascii="Times New Roman" w:hAnsi="Times New Roman" w:cs="Times New Roman"/>
          <w:sz w:val="24"/>
          <w:szCs w:val="24"/>
        </w:rPr>
        <w:t xml:space="preserve"> Jakarta.</w:t>
      </w:r>
    </w:p>
    <w:p w:rsidR="00D25376" w:rsidRPr="00504423" w:rsidRDefault="00D25376" w:rsidP="00D25376">
      <w:pPr>
        <w:pStyle w:val="ListParagraph"/>
        <w:spacing w:after="0" w:line="240" w:lineRule="auto"/>
        <w:ind w:left="0" w:hanging="709"/>
        <w:jc w:val="both"/>
        <w:rPr>
          <w:rFonts w:ascii="Times New Roman" w:hAnsi="Times New Roman" w:cs="Times New Roman"/>
          <w:sz w:val="24"/>
          <w:szCs w:val="24"/>
        </w:rPr>
      </w:pPr>
      <w:r w:rsidRPr="00504423">
        <w:rPr>
          <w:rFonts w:ascii="Times New Roman" w:hAnsi="Times New Roman" w:cs="Times New Roman"/>
          <w:sz w:val="24"/>
          <w:szCs w:val="24"/>
        </w:rPr>
        <w:t xml:space="preserve">Badan Pusat Statistik Provinsi Jambi. 2020. Jambi Dalam Angka 2019. Badan Pusat Statistik Provinsi Jambi. </w:t>
      </w:r>
      <w:proofErr w:type="gramStart"/>
      <w:r w:rsidRPr="00504423">
        <w:rPr>
          <w:rFonts w:ascii="Times New Roman" w:hAnsi="Times New Roman" w:cs="Times New Roman"/>
          <w:sz w:val="24"/>
          <w:szCs w:val="24"/>
        </w:rPr>
        <w:t>Jambi.</w:t>
      </w:r>
      <w:proofErr w:type="gramEnd"/>
    </w:p>
    <w:p w:rsidR="00D25376" w:rsidRPr="00504423" w:rsidRDefault="00D25376" w:rsidP="00D25376">
      <w:pPr>
        <w:pStyle w:val="ListParagraph"/>
        <w:spacing w:after="0" w:line="240" w:lineRule="auto"/>
        <w:ind w:left="0" w:hanging="709"/>
        <w:jc w:val="both"/>
        <w:rPr>
          <w:rFonts w:ascii="Times New Roman" w:hAnsi="Times New Roman" w:cs="Times New Roman"/>
          <w:sz w:val="24"/>
          <w:szCs w:val="24"/>
        </w:rPr>
      </w:pPr>
      <w:r w:rsidRPr="00504423">
        <w:rPr>
          <w:rFonts w:ascii="Times New Roman" w:eastAsia="Times New Roman" w:hAnsi="Times New Roman" w:cs="Times New Roman"/>
          <w:color w:val="000000"/>
          <w:sz w:val="24"/>
          <w:szCs w:val="24"/>
          <w:bdr w:val="none" w:sz="0" w:space="0" w:color="auto" w:frame="1"/>
        </w:rPr>
        <w:t xml:space="preserve">Badan Pusat Statistik. 2019. Usia Produktif.  </w:t>
      </w:r>
      <w:proofErr w:type="gramStart"/>
      <w:r w:rsidRPr="00504423">
        <w:rPr>
          <w:rFonts w:ascii="Times New Roman" w:eastAsia="Times New Roman" w:hAnsi="Times New Roman" w:cs="Times New Roman"/>
          <w:color w:val="000000"/>
          <w:sz w:val="24"/>
          <w:szCs w:val="24"/>
          <w:bdr w:val="none" w:sz="0" w:space="0" w:color="auto" w:frame="1"/>
        </w:rPr>
        <w:t>bps.go.id.</w:t>
      </w:r>
      <w:proofErr w:type="gramEnd"/>
    </w:p>
    <w:p w:rsidR="00D25376" w:rsidRPr="00504423" w:rsidRDefault="00D25376" w:rsidP="00D25376">
      <w:pPr>
        <w:pStyle w:val="ListParagraph"/>
        <w:spacing w:after="0" w:line="240" w:lineRule="auto"/>
        <w:ind w:left="0" w:hanging="709"/>
        <w:jc w:val="both"/>
        <w:rPr>
          <w:rFonts w:ascii="Times New Roman" w:hAnsi="Times New Roman" w:cs="Times New Roman"/>
          <w:sz w:val="24"/>
          <w:szCs w:val="24"/>
        </w:rPr>
      </w:pPr>
      <w:proofErr w:type="gramStart"/>
      <w:r w:rsidRPr="00504423">
        <w:rPr>
          <w:rFonts w:ascii="Times New Roman" w:hAnsi="Times New Roman" w:cs="Times New Roman"/>
          <w:sz w:val="24"/>
          <w:szCs w:val="24"/>
        </w:rPr>
        <w:t>Barnito.</w:t>
      </w:r>
      <w:proofErr w:type="gramEnd"/>
      <w:r w:rsidRPr="00504423">
        <w:rPr>
          <w:rFonts w:ascii="Times New Roman" w:hAnsi="Times New Roman" w:cs="Times New Roman"/>
          <w:sz w:val="24"/>
          <w:szCs w:val="24"/>
        </w:rPr>
        <w:t xml:space="preserve"> N. 2009. Budidaya Tanaman Jagung. Suka Abadi. </w:t>
      </w:r>
      <w:proofErr w:type="gramStart"/>
      <w:r w:rsidRPr="00504423">
        <w:rPr>
          <w:rFonts w:ascii="Times New Roman" w:hAnsi="Times New Roman" w:cs="Times New Roman"/>
          <w:sz w:val="24"/>
          <w:szCs w:val="24"/>
        </w:rPr>
        <w:t>Yogyakata.</w:t>
      </w:r>
      <w:proofErr w:type="gramEnd"/>
    </w:p>
    <w:p w:rsidR="00D25376" w:rsidRPr="00504423" w:rsidRDefault="00D25376" w:rsidP="00D25376">
      <w:pPr>
        <w:pStyle w:val="ListParagraph"/>
        <w:spacing w:after="0" w:line="240" w:lineRule="auto"/>
        <w:ind w:left="0" w:hanging="709"/>
        <w:jc w:val="both"/>
        <w:rPr>
          <w:rFonts w:ascii="Times New Roman" w:hAnsi="Times New Roman" w:cs="Times New Roman"/>
          <w:sz w:val="24"/>
          <w:szCs w:val="24"/>
        </w:rPr>
      </w:pPr>
      <w:proofErr w:type="gramStart"/>
      <w:r w:rsidRPr="00504423">
        <w:rPr>
          <w:rFonts w:ascii="Times New Roman" w:hAnsi="Times New Roman" w:cs="Times New Roman"/>
          <w:sz w:val="24"/>
          <w:szCs w:val="24"/>
        </w:rPr>
        <w:t>Busyra, R.G. 2016.</w:t>
      </w:r>
      <w:proofErr w:type="gramEnd"/>
      <w:r w:rsidRPr="00504423">
        <w:rPr>
          <w:rFonts w:ascii="Times New Roman" w:hAnsi="Times New Roman" w:cs="Times New Roman"/>
          <w:sz w:val="24"/>
          <w:szCs w:val="24"/>
        </w:rPr>
        <w:t xml:space="preserve"> </w:t>
      </w:r>
      <w:proofErr w:type="gramStart"/>
      <w:r w:rsidRPr="00504423">
        <w:rPr>
          <w:rFonts w:ascii="Times New Roman" w:hAnsi="Times New Roman" w:cs="Times New Roman"/>
          <w:sz w:val="24"/>
          <w:szCs w:val="24"/>
        </w:rPr>
        <w:t>Dampak Program Upaya Khusus (UPSUS) Padi Jagung Kedelai (Pajale) Pada Komoditas Padi Terhadap Perekonomian Kabupaten Tanjung Jabung Timur.</w:t>
      </w:r>
      <w:proofErr w:type="gramEnd"/>
      <w:r w:rsidRPr="00504423">
        <w:rPr>
          <w:rFonts w:ascii="Times New Roman" w:hAnsi="Times New Roman" w:cs="Times New Roman"/>
          <w:sz w:val="24"/>
          <w:szCs w:val="24"/>
        </w:rPr>
        <w:t xml:space="preserve"> Jurnal Media Agribisnis (MeA) Vol.1 </w:t>
      </w:r>
      <w:proofErr w:type="gramStart"/>
      <w:r w:rsidRPr="00504423">
        <w:rPr>
          <w:rFonts w:ascii="Times New Roman" w:hAnsi="Times New Roman" w:cs="Times New Roman"/>
          <w:sz w:val="24"/>
          <w:szCs w:val="24"/>
        </w:rPr>
        <w:t>No.1 :</w:t>
      </w:r>
      <w:proofErr w:type="gramEnd"/>
      <w:r w:rsidRPr="00504423">
        <w:rPr>
          <w:rFonts w:ascii="Times New Roman" w:hAnsi="Times New Roman" w:cs="Times New Roman"/>
          <w:sz w:val="24"/>
          <w:szCs w:val="24"/>
        </w:rPr>
        <w:t xml:space="preserve"> 12-27.</w:t>
      </w:r>
    </w:p>
    <w:p w:rsidR="00D25376" w:rsidRPr="00E6569B" w:rsidRDefault="00D25376" w:rsidP="00D25376">
      <w:pPr>
        <w:pStyle w:val="ListParagraph"/>
        <w:spacing w:after="0" w:line="240" w:lineRule="auto"/>
        <w:ind w:left="0" w:hanging="709"/>
        <w:jc w:val="both"/>
        <w:rPr>
          <w:rStyle w:val="Hyperlink"/>
          <w:rFonts w:ascii="Times New Roman" w:hAnsi="Times New Roman" w:cs="Times New Roman"/>
          <w:color w:val="auto"/>
          <w:sz w:val="24"/>
          <w:szCs w:val="24"/>
          <w:u w:val="none"/>
        </w:rPr>
      </w:pPr>
      <w:proofErr w:type="gramStart"/>
      <w:r w:rsidRPr="00504423">
        <w:rPr>
          <w:rFonts w:ascii="Times New Roman" w:hAnsi="Times New Roman" w:cs="Times New Roman"/>
          <w:sz w:val="24"/>
          <w:szCs w:val="24"/>
        </w:rPr>
        <w:t>BPTP</w:t>
      </w:r>
      <w:r w:rsidRPr="00E6569B">
        <w:rPr>
          <w:rFonts w:ascii="Times New Roman" w:hAnsi="Times New Roman" w:cs="Times New Roman"/>
          <w:sz w:val="24"/>
          <w:szCs w:val="24"/>
        </w:rPr>
        <w:t xml:space="preserve"> Kalimantan Timur.</w:t>
      </w:r>
      <w:proofErr w:type="gramEnd"/>
      <w:r w:rsidRPr="00E6569B">
        <w:rPr>
          <w:rFonts w:ascii="Times New Roman" w:hAnsi="Times New Roman" w:cs="Times New Roman"/>
          <w:sz w:val="24"/>
          <w:szCs w:val="24"/>
        </w:rPr>
        <w:t xml:space="preserve"> 2014. Sejarah Tanaman Jagung. </w:t>
      </w:r>
      <w:hyperlink r:id="rId9" w:history="1">
        <w:r w:rsidRPr="00E6569B">
          <w:rPr>
            <w:rStyle w:val="Hyperlink"/>
            <w:rFonts w:ascii="Times New Roman" w:hAnsi="Times New Roman" w:cs="Times New Roman"/>
            <w:color w:val="auto"/>
            <w:sz w:val="24"/>
            <w:szCs w:val="24"/>
            <w:u w:val="none"/>
          </w:rPr>
          <w:t>http://kaltim.litbang.pertanian.go.id/ind/index.php?option=com_content&amp;view=article&amp;id=600:sejarah-tanamanjagung&amp;catid=60:pernik&amp;Itemid=97</w:t>
        </w:r>
      </w:hyperlink>
      <w:r w:rsidRPr="00E6569B">
        <w:rPr>
          <w:rFonts w:ascii="Times New Roman" w:hAnsi="Times New Roman" w:cs="Times New Roman"/>
          <w:sz w:val="24"/>
          <w:szCs w:val="24"/>
        </w:rPr>
        <w:t xml:space="preserve">. </w:t>
      </w:r>
      <w:proofErr w:type="gramStart"/>
      <w:r w:rsidRPr="00E6569B">
        <w:rPr>
          <w:rFonts w:ascii="Times New Roman" w:hAnsi="Times New Roman" w:cs="Times New Roman"/>
          <w:sz w:val="24"/>
          <w:szCs w:val="24"/>
        </w:rPr>
        <w:t>D</w:t>
      </w:r>
      <w:r w:rsidRPr="00E6569B">
        <w:rPr>
          <w:rStyle w:val="Hyperlink"/>
          <w:rFonts w:ascii="Times New Roman" w:hAnsi="Times New Roman" w:cs="Times New Roman"/>
          <w:color w:val="auto"/>
          <w:sz w:val="24"/>
          <w:szCs w:val="24"/>
          <w:u w:val="none"/>
        </w:rPr>
        <w:t>iunduh pada tanggal 10 Februari 2020.</w:t>
      </w:r>
      <w:proofErr w:type="gramEnd"/>
    </w:p>
    <w:p w:rsidR="00D25376" w:rsidRPr="00504423" w:rsidRDefault="00D25376" w:rsidP="00D25376">
      <w:pPr>
        <w:pStyle w:val="ListParagraph"/>
        <w:spacing w:after="0" w:line="240" w:lineRule="auto"/>
        <w:ind w:left="0" w:hanging="709"/>
        <w:jc w:val="both"/>
      </w:pPr>
      <w:r w:rsidRPr="00504423">
        <w:rPr>
          <w:rFonts w:ascii="Times New Roman" w:hAnsi="Times New Roman" w:cs="Times New Roman"/>
          <w:bCs/>
          <w:sz w:val="24"/>
          <w:szCs w:val="24"/>
        </w:rPr>
        <w:t xml:space="preserve">Dinas Pertanian. 2019. Dinas Pertanian Tanaman Pangan Dalam Angka. </w:t>
      </w:r>
      <w:proofErr w:type="gramStart"/>
      <w:r w:rsidRPr="00504423">
        <w:rPr>
          <w:rFonts w:ascii="Times New Roman" w:hAnsi="Times New Roman" w:cs="Times New Roman"/>
          <w:bCs/>
          <w:sz w:val="24"/>
          <w:szCs w:val="24"/>
        </w:rPr>
        <w:t>Dinas Pertanian Kota Jambi.</w:t>
      </w:r>
      <w:proofErr w:type="gramEnd"/>
      <w:r w:rsidRPr="00504423">
        <w:rPr>
          <w:rFonts w:ascii="Times New Roman" w:hAnsi="Times New Roman" w:cs="Times New Roman"/>
          <w:bCs/>
          <w:sz w:val="24"/>
          <w:szCs w:val="24"/>
        </w:rPr>
        <w:t xml:space="preserve"> </w:t>
      </w:r>
      <w:proofErr w:type="gramStart"/>
      <w:r w:rsidRPr="00504423">
        <w:rPr>
          <w:rFonts w:ascii="Times New Roman" w:hAnsi="Times New Roman" w:cs="Times New Roman"/>
          <w:bCs/>
          <w:sz w:val="24"/>
          <w:szCs w:val="24"/>
        </w:rPr>
        <w:t>Jambi.</w:t>
      </w:r>
      <w:proofErr w:type="gramEnd"/>
    </w:p>
    <w:p w:rsidR="00D25376" w:rsidRPr="00504423" w:rsidRDefault="00D25376" w:rsidP="00D25376">
      <w:pPr>
        <w:pStyle w:val="ListParagraph"/>
        <w:spacing w:after="0" w:line="240" w:lineRule="auto"/>
        <w:ind w:left="0"/>
        <w:jc w:val="both"/>
        <w:rPr>
          <w:rFonts w:ascii="Times New Roman" w:hAnsi="Times New Roman" w:cs="Times New Roman"/>
          <w:sz w:val="24"/>
          <w:szCs w:val="24"/>
        </w:rPr>
      </w:pPr>
      <w:r w:rsidRPr="00504423">
        <w:rPr>
          <w:rFonts w:ascii="Times New Roman" w:hAnsi="Times New Roman" w:cs="Times New Roman"/>
          <w:sz w:val="24"/>
          <w:szCs w:val="24"/>
        </w:rPr>
        <w:t>Firdaus M. 2009. Manajemen Agribisnis. Bumi Aksara. Jakarta.</w:t>
      </w:r>
    </w:p>
    <w:p w:rsidR="00D25376" w:rsidRPr="00504423" w:rsidRDefault="00D25376" w:rsidP="00D25376">
      <w:pPr>
        <w:pStyle w:val="ListParagraph"/>
        <w:spacing w:after="0" w:line="240" w:lineRule="auto"/>
        <w:ind w:left="0" w:hanging="709"/>
        <w:jc w:val="both"/>
        <w:rPr>
          <w:rFonts w:ascii="Times New Roman" w:hAnsi="Times New Roman" w:cs="Times New Roman"/>
          <w:bCs/>
          <w:sz w:val="24"/>
          <w:szCs w:val="24"/>
        </w:rPr>
      </w:pPr>
      <w:r w:rsidRPr="00504423">
        <w:rPr>
          <w:rFonts w:ascii="Times New Roman" w:hAnsi="Times New Roman" w:cs="Times New Roman"/>
          <w:sz w:val="24"/>
          <w:szCs w:val="24"/>
        </w:rPr>
        <w:t xml:space="preserve">Ghozali, I. 2008. </w:t>
      </w:r>
      <w:proofErr w:type="gramStart"/>
      <w:r w:rsidRPr="00504423">
        <w:rPr>
          <w:rFonts w:ascii="Times New Roman" w:hAnsi="Times New Roman" w:cs="Times New Roman"/>
          <w:sz w:val="24"/>
          <w:szCs w:val="24"/>
        </w:rPr>
        <w:t>Aplikasi Analisis Multivariate Dengan Program SPSS.</w:t>
      </w:r>
      <w:proofErr w:type="gramEnd"/>
      <w:r w:rsidRPr="00504423">
        <w:rPr>
          <w:rFonts w:ascii="Times New Roman" w:hAnsi="Times New Roman" w:cs="Times New Roman"/>
          <w:sz w:val="24"/>
          <w:szCs w:val="24"/>
        </w:rPr>
        <w:t xml:space="preserve"> Undip Press. Semarang.</w:t>
      </w:r>
    </w:p>
    <w:p w:rsidR="00D25376" w:rsidRPr="00504423" w:rsidRDefault="00D25376" w:rsidP="00D25376">
      <w:pPr>
        <w:pStyle w:val="ListParagraph"/>
        <w:spacing w:after="0" w:line="240" w:lineRule="auto"/>
        <w:ind w:left="0"/>
        <w:jc w:val="both"/>
        <w:rPr>
          <w:rFonts w:ascii="Times New Roman" w:hAnsi="Times New Roman" w:cs="Times New Roman"/>
          <w:bCs/>
          <w:sz w:val="24"/>
          <w:szCs w:val="24"/>
        </w:rPr>
      </w:pPr>
      <w:r w:rsidRPr="00504423">
        <w:rPr>
          <w:rFonts w:ascii="Times New Roman" w:hAnsi="Times New Roman" w:cs="Times New Roman"/>
          <w:bCs/>
          <w:sz w:val="24"/>
          <w:szCs w:val="24"/>
        </w:rPr>
        <w:t xml:space="preserve">Gujarati, D. 2003. Ekonometrika Dasar. </w:t>
      </w:r>
      <w:proofErr w:type="gramStart"/>
      <w:r w:rsidRPr="00504423">
        <w:rPr>
          <w:rFonts w:ascii="Times New Roman" w:hAnsi="Times New Roman" w:cs="Times New Roman"/>
          <w:bCs/>
          <w:sz w:val="24"/>
          <w:szCs w:val="24"/>
        </w:rPr>
        <w:t>Terjemahan.</w:t>
      </w:r>
      <w:proofErr w:type="gramEnd"/>
      <w:r w:rsidRPr="00504423">
        <w:rPr>
          <w:rFonts w:ascii="Times New Roman" w:hAnsi="Times New Roman" w:cs="Times New Roman"/>
          <w:bCs/>
          <w:sz w:val="24"/>
          <w:szCs w:val="24"/>
        </w:rPr>
        <w:t xml:space="preserve"> </w:t>
      </w:r>
      <w:proofErr w:type="gramStart"/>
      <w:r w:rsidRPr="00504423">
        <w:rPr>
          <w:rFonts w:ascii="Times New Roman" w:hAnsi="Times New Roman" w:cs="Times New Roman"/>
          <w:bCs/>
          <w:sz w:val="24"/>
          <w:szCs w:val="24"/>
        </w:rPr>
        <w:t>Erlangga.</w:t>
      </w:r>
      <w:proofErr w:type="gramEnd"/>
      <w:r w:rsidRPr="00504423">
        <w:rPr>
          <w:rFonts w:ascii="Times New Roman" w:hAnsi="Times New Roman" w:cs="Times New Roman"/>
          <w:bCs/>
          <w:sz w:val="24"/>
          <w:szCs w:val="24"/>
        </w:rPr>
        <w:t xml:space="preserve"> Jakarta.</w:t>
      </w:r>
    </w:p>
    <w:p w:rsidR="00D25376" w:rsidRPr="00504423" w:rsidRDefault="00D25376" w:rsidP="00D25376">
      <w:pPr>
        <w:pStyle w:val="ListParagraph"/>
        <w:spacing w:after="0" w:line="240" w:lineRule="auto"/>
        <w:ind w:left="0"/>
        <w:jc w:val="both"/>
        <w:rPr>
          <w:rFonts w:ascii="Times New Roman" w:hAnsi="Times New Roman" w:cs="Times New Roman"/>
          <w:bCs/>
          <w:sz w:val="24"/>
          <w:szCs w:val="24"/>
        </w:rPr>
      </w:pPr>
      <w:proofErr w:type="gramStart"/>
      <w:r w:rsidRPr="00504423">
        <w:rPr>
          <w:rFonts w:ascii="Times New Roman" w:hAnsi="Times New Roman" w:cs="Times New Roman"/>
          <w:sz w:val="24"/>
          <w:szCs w:val="24"/>
        </w:rPr>
        <w:t>Hernanto.</w:t>
      </w:r>
      <w:proofErr w:type="gramEnd"/>
      <w:r w:rsidRPr="00504423">
        <w:rPr>
          <w:rFonts w:ascii="Times New Roman" w:hAnsi="Times New Roman" w:cs="Times New Roman"/>
          <w:sz w:val="24"/>
          <w:szCs w:val="24"/>
        </w:rPr>
        <w:t xml:space="preserve"> F. 1996. Ilmu Usahatani. </w:t>
      </w:r>
      <w:proofErr w:type="gramStart"/>
      <w:r w:rsidRPr="00504423">
        <w:rPr>
          <w:rFonts w:ascii="Times New Roman" w:hAnsi="Times New Roman" w:cs="Times New Roman"/>
          <w:sz w:val="24"/>
          <w:szCs w:val="24"/>
        </w:rPr>
        <w:t>PT. Penebar Swadaya.</w:t>
      </w:r>
      <w:proofErr w:type="gramEnd"/>
      <w:r w:rsidRPr="00504423">
        <w:rPr>
          <w:rFonts w:ascii="Times New Roman" w:hAnsi="Times New Roman" w:cs="Times New Roman"/>
          <w:sz w:val="24"/>
          <w:szCs w:val="24"/>
        </w:rPr>
        <w:t xml:space="preserve"> Jakarta.</w:t>
      </w:r>
    </w:p>
    <w:p w:rsidR="00D25376" w:rsidRPr="00504423" w:rsidRDefault="00D25376" w:rsidP="00D25376">
      <w:pPr>
        <w:pStyle w:val="ListParagraph"/>
        <w:spacing w:after="0" w:line="240" w:lineRule="auto"/>
        <w:ind w:left="0" w:hanging="567"/>
        <w:jc w:val="both"/>
        <w:rPr>
          <w:rFonts w:ascii="Times New Roman" w:hAnsi="Times New Roman" w:cs="Times New Roman"/>
          <w:bCs/>
          <w:sz w:val="24"/>
          <w:szCs w:val="24"/>
        </w:rPr>
      </w:pPr>
      <w:r w:rsidRPr="00504423">
        <w:rPr>
          <w:rFonts w:ascii="Times New Roman" w:hAnsi="Times New Roman" w:cs="Times New Roman"/>
          <w:bCs/>
          <w:sz w:val="24"/>
          <w:szCs w:val="24"/>
        </w:rPr>
        <w:t xml:space="preserve">Hutagalung, M. 2007. </w:t>
      </w:r>
      <w:proofErr w:type="gramStart"/>
      <w:r w:rsidRPr="00504423">
        <w:rPr>
          <w:rFonts w:ascii="Times New Roman" w:hAnsi="Times New Roman" w:cs="Times New Roman"/>
          <w:bCs/>
          <w:sz w:val="24"/>
          <w:szCs w:val="24"/>
        </w:rPr>
        <w:t>Dampak Peningkatan Harga Beras Terhadap Tingkat Kesejahteraan Petani Pada Beberapa Strata Luas Lahan.</w:t>
      </w:r>
      <w:proofErr w:type="gramEnd"/>
      <w:r w:rsidRPr="00504423">
        <w:rPr>
          <w:rFonts w:ascii="Times New Roman" w:hAnsi="Times New Roman" w:cs="Times New Roman"/>
          <w:bCs/>
          <w:sz w:val="24"/>
          <w:szCs w:val="24"/>
        </w:rPr>
        <w:t xml:space="preserve"> </w:t>
      </w:r>
      <w:proofErr w:type="gramStart"/>
      <w:r w:rsidRPr="00504423">
        <w:rPr>
          <w:rFonts w:ascii="Times New Roman" w:hAnsi="Times New Roman" w:cs="Times New Roman"/>
          <w:bCs/>
          <w:sz w:val="24"/>
          <w:szCs w:val="24"/>
        </w:rPr>
        <w:t>Skripsi Departemen Sosial Ekonomi Pertanian Fakultas Pertanian Universitas Sumatera Utara.</w:t>
      </w:r>
      <w:proofErr w:type="gramEnd"/>
      <w:r w:rsidRPr="00504423">
        <w:rPr>
          <w:rFonts w:ascii="Times New Roman" w:hAnsi="Times New Roman" w:cs="Times New Roman"/>
          <w:bCs/>
          <w:sz w:val="24"/>
          <w:szCs w:val="24"/>
        </w:rPr>
        <w:t xml:space="preserve"> Medan.</w:t>
      </w:r>
    </w:p>
    <w:p w:rsidR="00D25376" w:rsidRPr="00504423" w:rsidRDefault="00D25376" w:rsidP="00D25376">
      <w:pPr>
        <w:pStyle w:val="ListParagraph"/>
        <w:spacing w:after="0" w:line="240" w:lineRule="auto"/>
        <w:ind w:left="0" w:hanging="567"/>
        <w:jc w:val="both"/>
        <w:rPr>
          <w:rFonts w:ascii="Times New Roman" w:hAnsi="Times New Roman" w:cs="Times New Roman"/>
          <w:bCs/>
          <w:sz w:val="24"/>
          <w:szCs w:val="24"/>
        </w:rPr>
      </w:pPr>
      <w:proofErr w:type="gramStart"/>
      <w:r w:rsidRPr="00504423">
        <w:rPr>
          <w:rFonts w:ascii="Times New Roman" w:hAnsi="Times New Roman" w:cs="Times New Roman"/>
          <w:bCs/>
          <w:sz w:val="24"/>
          <w:szCs w:val="24"/>
        </w:rPr>
        <w:t>Intriligator, M.D. 1978.</w:t>
      </w:r>
      <w:proofErr w:type="gramEnd"/>
      <w:r w:rsidRPr="00504423">
        <w:rPr>
          <w:rFonts w:ascii="Times New Roman" w:hAnsi="Times New Roman" w:cs="Times New Roman"/>
          <w:bCs/>
          <w:sz w:val="24"/>
          <w:szCs w:val="24"/>
        </w:rPr>
        <w:t xml:space="preserve"> </w:t>
      </w:r>
      <w:proofErr w:type="gramStart"/>
      <w:r w:rsidRPr="00504423">
        <w:rPr>
          <w:rFonts w:ascii="Times New Roman" w:hAnsi="Times New Roman" w:cs="Times New Roman"/>
          <w:bCs/>
          <w:sz w:val="24"/>
          <w:szCs w:val="24"/>
        </w:rPr>
        <w:t>Econometric Model.</w:t>
      </w:r>
      <w:proofErr w:type="gramEnd"/>
      <w:r w:rsidRPr="00504423">
        <w:rPr>
          <w:rFonts w:ascii="Times New Roman" w:hAnsi="Times New Roman" w:cs="Times New Roman"/>
          <w:bCs/>
          <w:sz w:val="24"/>
          <w:szCs w:val="24"/>
        </w:rPr>
        <w:t xml:space="preserve"> </w:t>
      </w:r>
      <w:proofErr w:type="gramStart"/>
      <w:r w:rsidRPr="00504423">
        <w:rPr>
          <w:rFonts w:ascii="Times New Roman" w:hAnsi="Times New Roman" w:cs="Times New Roman"/>
          <w:bCs/>
          <w:sz w:val="24"/>
          <w:szCs w:val="24"/>
        </w:rPr>
        <w:t>Techniques.</w:t>
      </w:r>
      <w:proofErr w:type="gramEnd"/>
      <w:r w:rsidRPr="00504423">
        <w:rPr>
          <w:rFonts w:ascii="Times New Roman" w:hAnsi="Times New Roman" w:cs="Times New Roman"/>
          <w:bCs/>
          <w:sz w:val="24"/>
          <w:szCs w:val="24"/>
        </w:rPr>
        <w:t xml:space="preserve"> </w:t>
      </w:r>
      <w:proofErr w:type="gramStart"/>
      <w:r w:rsidRPr="00504423">
        <w:rPr>
          <w:rFonts w:ascii="Times New Roman" w:hAnsi="Times New Roman" w:cs="Times New Roman"/>
          <w:bCs/>
          <w:sz w:val="24"/>
          <w:szCs w:val="24"/>
        </w:rPr>
        <w:t>and</w:t>
      </w:r>
      <w:proofErr w:type="gramEnd"/>
      <w:r w:rsidRPr="00504423">
        <w:rPr>
          <w:rFonts w:ascii="Times New Roman" w:hAnsi="Times New Roman" w:cs="Times New Roman"/>
          <w:bCs/>
          <w:sz w:val="24"/>
          <w:szCs w:val="24"/>
        </w:rPr>
        <w:t xml:space="preserve"> Applications. </w:t>
      </w:r>
      <w:proofErr w:type="gramStart"/>
      <w:r w:rsidRPr="00504423">
        <w:rPr>
          <w:rFonts w:ascii="Times New Roman" w:hAnsi="Times New Roman" w:cs="Times New Roman"/>
          <w:bCs/>
          <w:sz w:val="24"/>
          <w:szCs w:val="24"/>
        </w:rPr>
        <w:t>Prentice Hall Inc.</w:t>
      </w:r>
      <w:proofErr w:type="gramEnd"/>
      <w:r w:rsidRPr="00504423">
        <w:rPr>
          <w:rFonts w:ascii="Times New Roman" w:hAnsi="Times New Roman" w:cs="Times New Roman"/>
          <w:bCs/>
          <w:sz w:val="24"/>
          <w:szCs w:val="24"/>
        </w:rPr>
        <w:t xml:space="preserve"> New Jersey.</w:t>
      </w:r>
    </w:p>
    <w:p w:rsidR="00D25376" w:rsidRPr="00504423" w:rsidRDefault="00D25376" w:rsidP="00D25376">
      <w:pPr>
        <w:pStyle w:val="ListParagraph"/>
        <w:spacing w:after="0" w:line="240" w:lineRule="auto"/>
        <w:ind w:left="0" w:hanging="567"/>
        <w:jc w:val="both"/>
        <w:rPr>
          <w:rFonts w:ascii="Times New Roman" w:hAnsi="Times New Roman" w:cs="Times New Roman"/>
          <w:sz w:val="24"/>
          <w:szCs w:val="24"/>
        </w:rPr>
      </w:pPr>
      <w:proofErr w:type="gramStart"/>
      <w:r w:rsidRPr="00504423">
        <w:rPr>
          <w:rFonts w:ascii="Times New Roman" w:hAnsi="Times New Roman" w:cs="Times New Roman"/>
          <w:sz w:val="24"/>
          <w:szCs w:val="24"/>
        </w:rPr>
        <w:t>Kasim.</w:t>
      </w:r>
      <w:proofErr w:type="gramEnd"/>
      <w:r w:rsidRPr="00504423">
        <w:rPr>
          <w:rFonts w:ascii="Times New Roman" w:hAnsi="Times New Roman" w:cs="Times New Roman"/>
          <w:sz w:val="24"/>
          <w:szCs w:val="24"/>
        </w:rPr>
        <w:t xml:space="preserve"> S. A. 2006. Ilmu Usahatani. Fakultas Pertanian Universitas La</w:t>
      </w:r>
      <w:bookmarkStart w:id="11" w:name="_GoBack"/>
      <w:bookmarkEnd w:id="11"/>
      <w:r w:rsidRPr="00504423">
        <w:rPr>
          <w:rFonts w:ascii="Times New Roman" w:hAnsi="Times New Roman" w:cs="Times New Roman"/>
          <w:sz w:val="24"/>
          <w:szCs w:val="24"/>
        </w:rPr>
        <w:t xml:space="preserve">mbung Mangkurat. </w:t>
      </w:r>
      <w:proofErr w:type="gramStart"/>
      <w:r w:rsidRPr="00504423">
        <w:rPr>
          <w:rFonts w:ascii="Times New Roman" w:hAnsi="Times New Roman" w:cs="Times New Roman"/>
          <w:sz w:val="24"/>
          <w:szCs w:val="24"/>
        </w:rPr>
        <w:t>Banjarbaru.</w:t>
      </w:r>
      <w:proofErr w:type="gramEnd"/>
    </w:p>
    <w:p w:rsidR="00D25376" w:rsidRPr="00E6569B" w:rsidRDefault="00D25376" w:rsidP="00D25376">
      <w:pPr>
        <w:pStyle w:val="ListParagraph"/>
        <w:spacing w:after="0" w:line="240" w:lineRule="auto"/>
        <w:ind w:left="0" w:hanging="567"/>
        <w:jc w:val="both"/>
        <w:rPr>
          <w:rStyle w:val="Hyperlink"/>
          <w:rFonts w:ascii="Times New Roman" w:hAnsi="Times New Roman" w:cs="Times New Roman"/>
          <w:color w:val="auto"/>
          <w:sz w:val="24"/>
          <w:szCs w:val="24"/>
          <w:u w:val="none"/>
        </w:rPr>
      </w:pPr>
      <w:r w:rsidRPr="00504423">
        <w:rPr>
          <w:rFonts w:ascii="Times New Roman" w:hAnsi="Times New Roman" w:cs="Times New Roman"/>
          <w:sz w:val="24"/>
          <w:szCs w:val="24"/>
        </w:rPr>
        <w:t xml:space="preserve">Kementerian Perindustrian. 2020. Pohon Industri Jagung. </w:t>
      </w:r>
      <w:hyperlink r:id="rId10" w:history="1">
        <w:r w:rsidRPr="00E6569B">
          <w:rPr>
            <w:rStyle w:val="Hyperlink"/>
            <w:rFonts w:ascii="Times New Roman" w:hAnsi="Times New Roman" w:cs="Times New Roman"/>
            <w:color w:val="auto"/>
            <w:sz w:val="24"/>
            <w:szCs w:val="24"/>
            <w:u w:val="none"/>
          </w:rPr>
          <w:t>https://kemenperin.go.id/pohon-industri</w:t>
        </w:r>
      </w:hyperlink>
      <w:r w:rsidRPr="00E6569B">
        <w:rPr>
          <w:rStyle w:val="Hyperlink"/>
          <w:rFonts w:ascii="Times New Roman" w:hAnsi="Times New Roman" w:cs="Times New Roman"/>
          <w:color w:val="auto"/>
          <w:sz w:val="24"/>
          <w:szCs w:val="24"/>
          <w:u w:val="none"/>
        </w:rPr>
        <w:t xml:space="preserve">. </w:t>
      </w:r>
      <w:proofErr w:type="gramStart"/>
      <w:r w:rsidRPr="00E6569B">
        <w:rPr>
          <w:rStyle w:val="Hyperlink"/>
          <w:rFonts w:ascii="Times New Roman" w:hAnsi="Times New Roman" w:cs="Times New Roman"/>
          <w:color w:val="auto"/>
          <w:sz w:val="24"/>
          <w:szCs w:val="24"/>
          <w:u w:val="none"/>
        </w:rPr>
        <w:t>Diunduh pada tanggal 10 Februari 2020.</w:t>
      </w:r>
      <w:proofErr w:type="gramEnd"/>
    </w:p>
    <w:p w:rsidR="00D25376" w:rsidRPr="00504423" w:rsidRDefault="00D25376" w:rsidP="00D25376">
      <w:pPr>
        <w:pStyle w:val="ListParagraph"/>
        <w:spacing w:after="0" w:line="240" w:lineRule="auto"/>
        <w:ind w:left="0" w:hanging="567"/>
        <w:jc w:val="both"/>
        <w:rPr>
          <w:rFonts w:ascii="Times New Roman" w:eastAsia="Times New Roman" w:hAnsi="Times New Roman" w:cs="Times New Roman"/>
          <w:sz w:val="24"/>
          <w:szCs w:val="24"/>
          <w:lang w:eastAsia="id-ID"/>
        </w:rPr>
      </w:pPr>
      <w:proofErr w:type="gramStart"/>
      <w:r w:rsidRPr="00504423">
        <w:rPr>
          <w:rFonts w:ascii="Times New Roman" w:eastAsia="Times New Roman" w:hAnsi="Times New Roman" w:cs="Times New Roman"/>
          <w:sz w:val="24"/>
          <w:szCs w:val="24"/>
          <w:lang w:eastAsia="id-ID"/>
        </w:rPr>
        <w:t>Kotler, P &amp; Armstrong.</w:t>
      </w:r>
      <w:proofErr w:type="gramEnd"/>
      <w:r w:rsidRPr="00504423">
        <w:rPr>
          <w:rFonts w:ascii="Times New Roman" w:eastAsia="Times New Roman" w:hAnsi="Times New Roman" w:cs="Times New Roman"/>
          <w:sz w:val="24"/>
          <w:szCs w:val="24"/>
          <w:lang w:eastAsia="id-ID"/>
        </w:rPr>
        <w:t xml:space="preserve"> 2010. Principles of Marketing, thirteen </w:t>
      </w:r>
      <w:proofErr w:type="gramStart"/>
      <w:r w:rsidRPr="00504423">
        <w:rPr>
          <w:rFonts w:ascii="Times New Roman" w:eastAsia="Times New Roman" w:hAnsi="Times New Roman" w:cs="Times New Roman"/>
          <w:sz w:val="24"/>
          <w:szCs w:val="24"/>
          <w:lang w:eastAsia="id-ID"/>
        </w:rPr>
        <w:t>edition</w:t>
      </w:r>
      <w:proofErr w:type="gramEnd"/>
      <w:r w:rsidRPr="00504423">
        <w:rPr>
          <w:rFonts w:ascii="Times New Roman" w:eastAsia="Times New Roman" w:hAnsi="Times New Roman" w:cs="Times New Roman"/>
          <w:sz w:val="24"/>
          <w:szCs w:val="24"/>
          <w:lang w:eastAsia="id-ID"/>
        </w:rPr>
        <w:t>. New Jersey: Prentice-Hall, Inc.</w:t>
      </w:r>
    </w:p>
    <w:p w:rsidR="00D25376" w:rsidRPr="00504423" w:rsidRDefault="00D25376" w:rsidP="00D25376">
      <w:pPr>
        <w:pStyle w:val="ListParagraph"/>
        <w:spacing w:after="0" w:line="240" w:lineRule="auto"/>
        <w:ind w:left="0" w:hanging="567"/>
        <w:jc w:val="both"/>
        <w:rPr>
          <w:rStyle w:val="Hyperlink"/>
          <w:rFonts w:ascii="Times New Roman" w:hAnsi="Times New Roman" w:cs="Times New Roman"/>
          <w:sz w:val="24"/>
          <w:szCs w:val="24"/>
        </w:rPr>
      </w:pPr>
      <w:proofErr w:type="gramStart"/>
      <w:r w:rsidRPr="00504423">
        <w:rPr>
          <w:rFonts w:ascii="Times New Roman" w:eastAsia="Times New Roman" w:hAnsi="Times New Roman" w:cs="Times New Roman"/>
          <w:sz w:val="24"/>
          <w:szCs w:val="24"/>
          <w:lang w:eastAsia="id-ID"/>
        </w:rPr>
        <w:lastRenderedPageBreak/>
        <w:t>Kotler &amp; Keller.</w:t>
      </w:r>
      <w:proofErr w:type="gramEnd"/>
      <w:r w:rsidRPr="00504423">
        <w:rPr>
          <w:rFonts w:ascii="Times New Roman" w:eastAsia="Times New Roman" w:hAnsi="Times New Roman" w:cs="Times New Roman"/>
          <w:sz w:val="24"/>
          <w:szCs w:val="24"/>
          <w:lang w:eastAsia="id-ID"/>
        </w:rPr>
        <w:t xml:space="preserve"> 2012. Marketing Management, 14th. </w:t>
      </w:r>
      <w:proofErr w:type="gramStart"/>
      <w:r w:rsidRPr="00504423">
        <w:rPr>
          <w:rFonts w:ascii="Times New Roman" w:eastAsia="Times New Roman" w:hAnsi="Times New Roman" w:cs="Times New Roman"/>
          <w:sz w:val="24"/>
          <w:szCs w:val="24"/>
          <w:lang w:eastAsia="id-ID"/>
        </w:rPr>
        <w:t>Person Education.</w:t>
      </w:r>
      <w:proofErr w:type="gramEnd"/>
    </w:p>
    <w:p w:rsidR="00D25376" w:rsidRPr="00504423" w:rsidRDefault="00D25376" w:rsidP="00D25376">
      <w:pPr>
        <w:pStyle w:val="ListParagraph"/>
        <w:spacing w:after="0" w:line="240" w:lineRule="auto"/>
        <w:ind w:left="0" w:hanging="567"/>
        <w:jc w:val="both"/>
        <w:rPr>
          <w:rFonts w:ascii="Times New Roman" w:hAnsi="Times New Roman" w:cs="Times New Roman"/>
          <w:bCs/>
          <w:sz w:val="24"/>
          <w:szCs w:val="24"/>
        </w:rPr>
      </w:pPr>
      <w:proofErr w:type="gramStart"/>
      <w:r w:rsidRPr="00504423">
        <w:rPr>
          <w:rFonts w:ascii="Times New Roman" w:hAnsi="Times New Roman" w:cs="Times New Roman"/>
          <w:bCs/>
          <w:sz w:val="24"/>
          <w:szCs w:val="24"/>
        </w:rPr>
        <w:t>Koutsoyiannis.</w:t>
      </w:r>
      <w:proofErr w:type="gramEnd"/>
      <w:r w:rsidRPr="00504423">
        <w:rPr>
          <w:rFonts w:ascii="Times New Roman" w:hAnsi="Times New Roman" w:cs="Times New Roman"/>
          <w:bCs/>
          <w:sz w:val="24"/>
          <w:szCs w:val="24"/>
        </w:rPr>
        <w:t xml:space="preserve"> 1977. Theory of Econometrics: An Introductory Exposition of Econometric Methods. </w:t>
      </w:r>
      <w:proofErr w:type="gramStart"/>
      <w:r w:rsidRPr="00504423">
        <w:rPr>
          <w:rFonts w:ascii="Times New Roman" w:hAnsi="Times New Roman" w:cs="Times New Roman"/>
          <w:bCs/>
          <w:sz w:val="24"/>
          <w:szCs w:val="24"/>
        </w:rPr>
        <w:t>Second Edition.</w:t>
      </w:r>
      <w:proofErr w:type="gramEnd"/>
      <w:r w:rsidRPr="00504423">
        <w:rPr>
          <w:rFonts w:ascii="Times New Roman" w:hAnsi="Times New Roman" w:cs="Times New Roman"/>
          <w:bCs/>
          <w:sz w:val="24"/>
          <w:szCs w:val="24"/>
        </w:rPr>
        <w:t xml:space="preserve"> Macmillan Publishers Ltd.  London.</w:t>
      </w:r>
    </w:p>
    <w:p w:rsidR="00D25376" w:rsidRPr="00504423" w:rsidRDefault="00D25376" w:rsidP="00D25376">
      <w:pPr>
        <w:pStyle w:val="ListParagraph"/>
        <w:spacing w:after="0" w:line="240" w:lineRule="auto"/>
        <w:ind w:left="0" w:hanging="567"/>
        <w:jc w:val="both"/>
        <w:rPr>
          <w:rFonts w:ascii="Times New Roman" w:hAnsi="Times New Roman" w:cs="Times New Roman"/>
          <w:bCs/>
          <w:sz w:val="24"/>
          <w:szCs w:val="24"/>
        </w:rPr>
      </w:pPr>
      <w:r w:rsidRPr="00504423">
        <w:rPr>
          <w:rFonts w:ascii="Times New Roman" w:hAnsi="Times New Roman" w:cs="Times New Roman"/>
          <w:bCs/>
          <w:sz w:val="24"/>
          <w:szCs w:val="24"/>
        </w:rPr>
        <w:t xml:space="preserve">Lumbanraja, M. 2013. Pengaruh Kredit Pertanian Terhadap Kesejahteraan Petani Kelapa Sawit Di Kabupaten Labuhan Ratu Utara. </w:t>
      </w:r>
      <w:proofErr w:type="gramStart"/>
      <w:r w:rsidRPr="00504423">
        <w:rPr>
          <w:rFonts w:ascii="Times New Roman" w:hAnsi="Times New Roman" w:cs="Times New Roman"/>
          <w:bCs/>
          <w:sz w:val="24"/>
          <w:szCs w:val="24"/>
        </w:rPr>
        <w:t>Jurnal Ekonomi dan Keuangan Vol.1 No.10 Universitas Sumatera.</w:t>
      </w:r>
      <w:proofErr w:type="gramEnd"/>
      <w:r w:rsidRPr="00504423">
        <w:rPr>
          <w:rFonts w:ascii="Times New Roman" w:hAnsi="Times New Roman" w:cs="Times New Roman"/>
          <w:bCs/>
          <w:sz w:val="24"/>
          <w:szCs w:val="24"/>
        </w:rPr>
        <w:t xml:space="preserve"> Medan.</w:t>
      </w:r>
    </w:p>
    <w:p w:rsidR="00D25376" w:rsidRPr="00504423" w:rsidRDefault="00D25376" w:rsidP="00D25376">
      <w:pPr>
        <w:pStyle w:val="ListParagraph"/>
        <w:spacing w:after="0" w:line="240" w:lineRule="auto"/>
        <w:ind w:left="0" w:hanging="567"/>
        <w:jc w:val="both"/>
        <w:rPr>
          <w:rFonts w:ascii="Times New Roman" w:hAnsi="Times New Roman" w:cs="Times New Roman"/>
          <w:sz w:val="24"/>
          <w:szCs w:val="24"/>
        </w:rPr>
      </w:pPr>
      <w:r w:rsidRPr="00504423">
        <w:rPr>
          <w:rFonts w:ascii="Times New Roman" w:hAnsi="Times New Roman" w:cs="Times New Roman"/>
          <w:sz w:val="24"/>
          <w:szCs w:val="24"/>
        </w:rPr>
        <w:t xml:space="preserve">Mc. Williams. </w:t>
      </w:r>
      <w:proofErr w:type="gramStart"/>
      <w:r w:rsidRPr="00504423">
        <w:rPr>
          <w:rFonts w:ascii="Times New Roman" w:hAnsi="Times New Roman" w:cs="Times New Roman"/>
          <w:sz w:val="24"/>
          <w:szCs w:val="24"/>
        </w:rPr>
        <w:t>D.A. D.R. Berglund and G.J. Endres.</w:t>
      </w:r>
      <w:proofErr w:type="gramEnd"/>
      <w:r w:rsidRPr="00504423">
        <w:rPr>
          <w:rFonts w:ascii="Times New Roman" w:hAnsi="Times New Roman" w:cs="Times New Roman"/>
          <w:sz w:val="24"/>
          <w:szCs w:val="24"/>
        </w:rPr>
        <w:t xml:space="preserve"> 1999. Corn Growth and Management Quick Guide.</w:t>
      </w:r>
    </w:p>
    <w:p w:rsidR="00D25376" w:rsidRPr="00504423" w:rsidRDefault="00D25376" w:rsidP="00D25376">
      <w:pPr>
        <w:pStyle w:val="ListParagraph"/>
        <w:spacing w:after="0" w:line="240" w:lineRule="auto"/>
        <w:ind w:left="0" w:hanging="567"/>
        <w:jc w:val="both"/>
        <w:rPr>
          <w:rFonts w:ascii="Times New Roman" w:hAnsi="Times New Roman" w:cs="Times New Roman"/>
          <w:bCs/>
          <w:sz w:val="24"/>
          <w:szCs w:val="24"/>
        </w:rPr>
      </w:pPr>
      <w:proofErr w:type="gramStart"/>
      <w:r w:rsidRPr="00504423">
        <w:rPr>
          <w:rFonts w:ascii="Times New Roman" w:hAnsi="Times New Roman" w:cs="Times New Roman"/>
          <w:bCs/>
          <w:sz w:val="24"/>
          <w:szCs w:val="24"/>
        </w:rPr>
        <w:t>Poerwadarminta, W.J.S. 2003.</w:t>
      </w:r>
      <w:proofErr w:type="gramEnd"/>
      <w:r w:rsidRPr="00504423">
        <w:rPr>
          <w:rFonts w:ascii="Times New Roman" w:hAnsi="Times New Roman" w:cs="Times New Roman"/>
          <w:bCs/>
          <w:sz w:val="24"/>
          <w:szCs w:val="24"/>
        </w:rPr>
        <w:t xml:space="preserve"> </w:t>
      </w:r>
      <w:proofErr w:type="gramStart"/>
      <w:r w:rsidRPr="00504423">
        <w:rPr>
          <w:rFonts w:ascii="Times New Roman" w:hAnsi="Times New Roman" w:cs="Times New Roman"/>
          <w:bCs/>
          <w:sz w:val="24"/>
          <w:szCs w:val="24"/>
        </w:rPr>
        <w:t>Kamus Umum Bahasa Indonesia.</w:t>
      </w:r>
      <w:proofErr w:type="gramEnd"/>
      <w:r w:rsidRPr="00504423">
        <w:rPr>
          <w:rFonts w:ascii="Times New Roman" w:hAnsi="Times New Roman" w:cs="Times New Roman"/>
          <w:bCs/>
          <w:sz w:val="24"/>
          <w:szCs w:val="24"/>
        </w:rPr>
        <w:t xml:space="preserve"> Balai Pustaka. Jakarta.</w:t>
      </w:r>
    </w:p>
    <w:p w:rsidR="00D25376" w:rsidRPr="00504423" w:rsidRDefault="00D25376" w:rsidP="00D25376">
      <w:pPr>
        <w:pStyle w:val="ListParagraph"/>
        <w:spacing w:after="0" w:line="240" w:lineRule="auto"/>
        <w:ind w:left="0" w:hanging="567"/>
        <w:jc w:val="both"/>
        <w:rPr>
          <w:rFonts w:ascii="Times New Roman" w:hAnsi="Times New Roman" w:cs="Times New Roman"/>
          <w:sz w:val="24"/>
          <w:szCs w:val="24"/>
        </w:rPr>
      </w:pPr>
      <w:proofErr w:type="gramStart"/>
      <w:r w:rsidRPr="00504423">
        <w:rPr>
          <w:rFonts w:ascii="Times New Roman" w:hAnsi="Times New Roman" w:cs="Times New Roman"/>
          <w:sz w:val="24"/>
          <w:szCs w:val="24"/>
        </w:rPr>
        <w:t>Purwono dan R. Hartono.</w:t>
      </w:r>
      <w:proofErr w:type="gramEnd"/>
      <w:r w:rsidRPr="00504423">
        <w:rPr>
          <w:rFonts w:ascii="Times New Roman" w:hAnsi="Times New Roman" w:cs="Times New Roman"/>
          <w:sz w:val="24"/>
          <w:szCs w:val="24"/>
        </w:rPr>
        <w:t xml:space="preserve"> R. 2007. Bertanam Jagung Manis. Penebar Swadaya. </w:t>
      </w:r>
      <w:r w:rsidRPr="00504423">
        <w:rPr>
          <w:rFonts w:ascii="Times New Roman" w:hAnsi="Times New Roman" w:cs="Times New Roman"/>
          <w:sz w:val="24"/>
          <w:szCs w:val="24"/>
        </w:rPr>
        <w:tab/>
        <w:t>Bogor.</w:t>
      </w:r>
    </w:p>
    <w:p w:rsidR="00D25376" w:rsidRPr="00504423" w:rsidRDefault="00D25376" w:rsidP="00D25376">
      <w:pPr>
        <w:pStyle w:val="ListParagraph"/>
        <w:spacing w:after="0" w:line="240" w:lineRule="auto"/>
        <w:ind w:left="0" w:hanging="567"/>
        <w:jc w:val="both"/>
        <w:rPr>
          <w:rFonts w:ascii="Times New Roman" w:hAnsi="Times New Roman" w:cs="Times New Roman"/>
          <w:sz w:val="24"/>
          <w:szCs w:val="24"/>
        </w:rPr>
      </w:pPr>
      <w:r w:rsidRPr="00504423">
        <w:rPr>
          <w:rFonts w:ascii="Times New Roman" w:hAnsi="Times New Roman" w:cs="Times New Roman"/>
          <w:bCs/>
          <w:sz w:val="24"/>
          <w:szCs w:val="24"/>
        </w:rPr>
        <w:t>Rizieq</w:t>
      </w:r>
      <w:proofErr w:type="gramStart"/>
      <w:r w:rsidRPr="00504423">
        <w:rPr>
          <w:rFonts w:ascii="Times New Roman" w:hAnsi="Times New Roman" w:cs="Times New Roman"/>
          <w:bCs/>
          <w:sz w:val="24"/>
          <w:szCs w:val="24"/>
        </w:rPr>
        <w:t>,  R</w:t>
      </w:r>
      <w:proofErr w:type="gramEnd"/>
      <w:r w:rsidRPr="00504423">
        <w:rPr>
          <w:rFonts w:ascii="Times New Roman" w:hAnsi="Times New Roman" w:cs="Times New Roman"/>
          <w:bCs/>
          <w:sz w:val="24"/>
          <w:szCs w:val="24"/>
        </w:rPr>
        <w:t>. 2010. Dampak Subsidi Pupuk Terhadap Kesejahteraan Petani. Jurnal Soca Vol. 10 (2</w:t>
      </w:r>
      <w:proofErr w:type="gramStart"/>
      <w:r w:rsidRPr="00504423">
        <w:rPr>
          <w:rFonts w:ascii="Times New Roman" w:hAnsi="Times New Roman" w:cs="Times New Roman"/>
          <w:bCs/>
          <w:sz w:val="24"/>
          <w:szCs w:val="24"/>
        </w:rPr>
        <w:t>) :</w:t>
      </w:r>
      <w:proofErr w:type="gramEnd"/>
      <w:r w:rsidRPr="00504423">
        <w:rPr>
          <w:rFonts w:ascii="Times New Roman" w:hAnsi="Times New Roman" w:cs="Times New Roman"/>
          <w:bCs/>
          <w:sz w:val="24"/>
          <w:szCs w:val="24"/>
        </w:rPr>
        <w:t xml:space="preserve"> 121 – 127. ISSN: 1411-7177.</w:t>
      </w:r>
    </w:p>
    <w:p w:rsidR="00D25376" w:rsidRPr="00504423" w:rsidRDefault="00D25376" w:rsidP="00D25376">
      <w:pPr>
        <w:pStyle w:val="ListParagraph"/>
        <w:spacing w:after="0" w:line="240" w:lineRule="auto"/>
        <w:ind w:left="0" w:hanging="567"/>
        <w:jc w:val="both"/>
        <w:rPr>
          <w:rFonts w:ascii="Times New Roman" w:hAnsi="Times New Roman" w:cs="Times New Roman"/>
          <w:sz w:val="24"/>
          <w:szCs w:val="24"/>
        </w:rPr>
      </w:pPr>
      <w:r w:rsidRPr="00504423">
        <w:rPr>
          <w:rFonts w:ascii="Times New Roman" w:hAnsi="Times New Roman" w:cs="Times New Roman"/>
          <w:sz w:val="24"/>
          <w:szCs w:val="24"/>
        </w:rPr>
        <w:t>Rukmana Rahmat. 2010. Jagung Budidaya, Pascapanen, dan Penganekaragaman Pangan. Aneka Ilmu. CV. Semarang.</w:t>
      </w:r>
    </w:p>
    <w:p w:rsidR="00D25376" w:rsidRPr="00504423" w:rsidRDefault="00D25376" w:rsidP="00D25376">
      <w:pPr>
        <w:pStyle w:val="ListParagraph"/>
        <w:spacing w:after="0" w:line="240" w:lineRule="auto"/>
        <w:ind w:left="0" w:hanging="567"/>
        <w:jc w:val="both"/>
        <w:rPr>
          <w:rFonts w:ascii="Times New Roman" w:hAnsi="Times New Roman" w:cs="Times New Roman"/>
          <w:sz w:val="24"/>
          <w:szCs w:val="24"/>
        </w:rPr>
      </w:pPr>
      <w:r w:rsidRPr="00504423">
        <w:rPr>
          <w:rFonts w:ascii="Times New Roman" w:hAnsi="Times New Roman" w:cs="Times New Roman"/>
          <w:spacing w:val="1"/>
          <w:sz w:val="24"/>
          <w:szCs w:val="24"/>
        </w:rPr>
        <w:t>S</w:t>
      </w:r>
      <w:r w:rsidRPr="00504423">
        <w:rPr>
          <w:rFonts w:ascii="Times New Roman" w:hAnsi="Times New Roman" w:cs="Times New Roman"/>
          <w:spacing w:val="-1"/>
          <w:sz w:val="24"/>
          <w:szCs w:val="24"/>
        </w:rPr>
        <w:t>a</w:t>
      </w:r>
      <w:r w:rsidRPr="00504423">
        <w:rPr>
          <w:rFonts w:ascii="Times New Roman" w:hAnsi="Times New Roman" w:cs="Times New Roman"/>
          <w:spacing w:val="-5"/>
          <w:sz w:val="24"/>
          <w:szCs w:val="24"/>
        </w:rPr>
        <w:t>n</w:t>
      </w:r>
      <w:r w:rsidRPr="00504423">
        <w:rPr>
          <w:rFonts w:ascii="Times New Roman" w:hAnsi="Times New Roman" w:cs="Times New Roman"/>
          <w:spacing w:val="5"/>
          <w:sz w:val="24"/>
          <w:szCs w:val="24"/>
        </w:rPr>
        <w:t>to</w:t>
      </w:r>
      <w:r w:rsidRPr="00504423">
        <w:rPr>
          <w:rFonts w:ascii="Times New Roman" w:hAnsi="Times New Roman" w:cs="Times New Roman"/>
          <w:spacing w:val="-7"/>
          <w:sz w:val="24"/>
          <w:szCs w:val="24"/>
        </w:rPr>
        <w:t>s</w:t>
      </w:r>
      <w:r w:rsidRPr="00504423">
        <w:rPr>
          <w:rFonts w:ascii="Times New Roman" w:hAnsi="Times New Roman" w:cs="Times New Roman"/>
          <w:spacing w:val="5"/>
          <w:sz w:val="24"/>
          <w:szCs w:val="24"/>
        </w:rPr>
        <w:t>o</w:t>
      </w:r>
      <w:r w:rsidRPr="00504423">
        <w:rPr>
          <w:rFonts w:ascii="Times New Roman" w:hAnsi="Times New Roman" w:cs="Times New Roman"/>
          <w:sz w:val="24"/>
          <w:szCs w:val="24"/>
        </w:rPr>
        <w:t xml:space="preserve">, </w:t>
      </w:r>
      <w:r w:rsidRPr="00504423">
        <w:rPr>
          <w:rFonts w:ascii="Times New Roman" w:hAnsi="Times New Roman" w:cs="Times New Roman"/>
          <w:spacing w:val="-4"/>
          <w:sz w:val="24"/>
          <w:szCs w:val="24"/>
        </w:rPr>
        <w:t>S</w:t>
      </w:r>
      <w:r w:rsidRPr="00504423">
        <w:rPr>
          <w:rFonts w:ascii="Times New Roman" w:hAnsi="Times New Roman" w:cs="Times New Roman"/>
          <w:sz w:val="24"/>
          <w:szCs w:val="24"/>
        </w:rPr>
        <w:t xml:space="preserve">. 2000. </w:t>
      </w:r>
      <w:proofErr w:type="gramStart"/>
      <w:r w:rsidRPr="00504423">
        <w:rPr>
          <w:rFonts w:ascii="Times New Roman" w:hAnsi="Times New Roman" w:cs="Times New Roman"/>
          <w:spacing w:val="-2"/>
          <w:sz w:val="24"/>
          <w:szCs w:val="24"/>
        </w:rPr>
        <w:t>B</w:t>
      </w:r>
      <w:r w:rsidRPr="00504423">
        <w:rPr>
          <w:rFonts w:ascii="Times New Roman" w:hAnsi="Times New Roman" w:cs="Times New Roman"/>
          <w:sz w:val="24"/>
          <w:szCs w:val="24"/>
        </w:rPr>
        <w:t xml:space="preserve">uku  </w:t>
      </w:r>
      <w:r w:rsidRPr="00504423">
        <w:rPr>
          <w:rFonts w:ascii="Times New Roman" w:hAnsi="Times New Roman" w:cs="Times New Roman"/>
          <w:spacing w:val="-3"/>
          <w:sz w:val="24"/>
          <w:szCs w:val="24"/>
        </w:rPr>
        <w:t>L</w:t>
      </w:r>
      <w:r w:rsidRPr="00504423">
        <w:rPr>
          <w:rFonts w:ascii="Times New Roman" w:hAnsi="Times New Roman" w:cs="Times New Roman"/>
          <w:spacing w:val="-1"/>
          <w:sz w:val="24"/>
          <w:szCs w:val="24"/>
        </w:rPr>
        <w:t>a</w:t>
      </w:r>
      <w:r w:rsidRPr="00504423">
        <w:rPr>
          <w:rFonts w:ascii="Times New Roman" w:hAnsi="Times New Roman" w:cs="Times New Roman"/>
          <w:spacing w:val="5"/>
          <w:sz w:val="24"/>
          <w:szCs w:val="24"/>
        </w:rPr>
        <w:t>t</w:t>
      </w:r>
      <w:r w:rsidRPr="00504423">
        <w:rPr>
          <w:rFonts w:ascii="Times New Roman" w:hAnsi="Times New Roman" w:cs="Times New Roman"/>
          <w:spacing w:val="-4"/>
          <w:sz w:val="24"/>
          <w:szCs w:val="24"/>
        </w:rPr>
        <w:t>i</w:t>
      </w:r>
      <w:r w:rsidRPr="00504423">
        <w:rPr>
          <w:rFonts w:ascii="Times New Roman" w:hAnsi="Times New Roman" w:cs="Times New Roman"/>
          <w:spacing w:val="-5"/>
          <w:sz w:val="24"/>
          <w:szCs w:val="24"/>
        </w:rPr>
        <w:t>h</w:t>
      </w:r>
      <w:r w:rsidRPr="00504423">
        <w:rPr>
          <w:rFonts w:ascii="Times New Roman" w:hAnsi="Times New Roman" w:cs="Times New Roman"/>
          <w:spacing w:val="4"/>
          <w:sz w:val="24"/>
          <w:szCs w:val="24"/>
        </w:rPr>
        <w:t>a</w:t>
      </w:r>
      <w:r w:rsidRPr="00504423">
        <w:rPr>
          <w:rFonts w:ascii="Times New Roman" w:hAnsi="Times New Roman" w:cs="Times New Roman"/>
          <w:sz w:val="24"/>
          <w:szCs w:val="24"/>
        </w:rPr>
        <w:t>n</w:t>
      </w:r>
      <w:proofErr w:type="gramEnd"/>
      <w:r w:rsidRPr="00504423">
        <w:rPr>
          <w:rFonts w:ascii="Times New Roman" w:hAnsi="Times New Roman" w:cs="Times New Roman"/>
          <w:sz w:val="24"/>
          <w:szCs w:val="24"/>
        </w:rPr>
        <w:t xml:space="preserve"> </w:t>
      </w:r>
      <w:r w:rsidRPr="00504423">
        <w:rPr>
          <w:rFonts w:ascii="Times New Roman" w:hAnsi="Times New Roman" w:cs="Times New Roman"/>
          <w:spacing w:val="1"/>
          <w:sz w:val="24"/>
          <w:szCs w:val="24"/>
        </w:rPr>
        <w:t>SPS</w:t>
      </w:r>
      <w:r w:rsidRPr="00504423">
        <w:rPr>
          <w:rFonts w:ascii="Times New Roman" w:hAnsi="Times New Roman" w:cs="Times New Roman"/>
          <w:sz w:val="24"/>
          <w:szCs w:val="24"/>
        </w:rPr>
        <w:t>S</w:t>
      </w:r>
      <w:r w:rsidRPr="00504423">
        <w:rPr>
          <w:rFonts w:ascii="Times New Roman" w:hAnsi="Times New Roman" w:cs="Times New Roman"/>
          <w:spacing w:val="3"/>
          <w:sz w:val="24"/>
          <w:szCs w:val="24"/>
        </w:rPr>
        <w:t xml:space="preserve"> </w:t>
      </w:r>
      <w:r w:rsidRPr="00504423">
        <w:rPr>
          <w:rFonts w:ascii="Times New Roman" w:hAnsi="Times New Roman" w:cs="Times New Roman"/>
          <w:spacing w:val="1"/>
          <w:sz w:val="24"/>
          <w:szCs w:val="24"/>
        </w:rPr>
        <w:t>S</w:t>
      </w:r>
      <w:r w:rsidRPr="00504423">
        <w:rPr>
          <w:rFonts w:ascii="Times New Roman" w:hAnsi="Times New Roman" w:cs="Times New Roman"/>
          <w:spacing w:val="5"/>
          <w:sz w:val="24"/>
          <w:szCs w:val="24"/>
        </w:rPr>
        <w:t>t</w:t>
      </w:r>
      <w:r w:rsidRPr="00504423">
        <w:rPr>
          <w:rFonts w:ascii="Times New Roman" w:hAnsi="Times New Roman" w:cs="Times New Roman"/>
          <w:spacing w:val="-2"/>
          <w:sz w:val="24"/>
          <w:szCs w:val="24"/>
        </w:rPr>
        <w:t>a</w:t>
      </w:r>
      <w:r w:rsidRPr="00504423">
        <w:rPr>
          <w:rFonts w:ascii="Times New Roman" w:hAnsi="Times New Roman" w:cs="Times New Roman"/>
          <w:spacing w:val="5"/>
          <w:sz w:val="24"/>
          <w:szCs w:val="24"/>
        </w:rPr>
        <w:t>t</w:t>
      </w:r>
      <w:r w:rsidRPr="00504423">
        <w:rPr>
          <w:rFonts w:ascii="Times New Roman" w:hAnsi="Times New Roman" w:cs="Times New Roman"/>
          <w:spacing w:val="-4"/>
          <w:sz w:val="24"/>
          <w:szCs w:val="24"/>
        </w:rPr>
        <w:t>i</w:t>
      </w:r>
      <w:r w:rsidRPr="00504423">
        <w:rPr>
          <w:rFonts w:ascii="Times New Roman" w:hAnsi="Times New Roman" w:cs="Times New Roman"/>
          <w:spacing w:val="-2"/>
          <w:sz w:val="24"/>
          <w:szCs w:val="24"/>
        </w:rPr>
        <w:t>s</w:t>
      </w:r>
      <w:r w:rsidRPr="00504423">
        <w:rPr>
          <w:rFonts w:ascii="Times New Roman" w:hAnsi="Times New Roman" w:cs="Times New Roman"/>
          <w:spacing w:val="5"/>
          <w:sz w:val="24"/>
          <w:szCs w:val="24"/>
        </w:rPr>
        <w:t>t</w:t>
      </w:r>
      <w:r w:rsidRPr="00504423">
        <w:rPr>
          <w:rFonts w:ascii="Times New Roman" w:hAnsi="Times New Roman" w:cs="Times New Roman"/>
          <w:spacing w:val="-9"/>
          <w:sz w:val="24"/>
          <w:szCs w:val="24"/>
        </w:rPr>
        <w:t>i</w:t>
      </w:r>
      <w:r w:rsidRPr="00504423">
        <w:rPr>
          <w:rFonts w:ascii="Times New Roman" w:hAnsi="Times New Roman" w:cs="Times New Roman"/>
          <w:sz w:val="24"/>
          <w:szCs w:val="24"/>
        </w:rPr>
        <w:t xml:space="preserve">k </w:t>
      </w:r>
      <w:r w:rsidRPr="00504423">
        <w:rPr>
          <w:rFonts w:ascii="Times New Roman" w:hAnsi="Times New Roman" w:cs="Times New Roman"/>
          <w:spacing w:val="1"/>
          <w:sz w:val="24"/>
          <w:szCs w:val="24"/>
        </w:rPr>
        <w:t>P</w:t>
      </w:r>
      <w:r w:rsidRPr="00504423">
        <w:rPr>
          <w:rFonts w:ascii="Times New Roman" w:hAnsi="Times New Roman" w:cs="Times New Roman"/>
          <w:spacing w:val="-1"/>
          <w:sz w:val="24"/>
          <w:szCs w:val="24"/>
        </w:rPr>
        <w:t>a</w:t>
      </w:r>
      <w:r w:rsidRPr="00504423">
        <w:rPr>
          <w:rFonts w:ascii="Times New Roman" w:hAnsi="Times New Roman" w:cs="Times New Roman"/>
          <w:spacing w:val="1"/>
          <w:sz w:val="24"/>
          <w:szCs w:val="24"/>
        </w:rPr>
        <w:t>r</w:t>
      </w:r>
      <w:r w:rsidRPr="00504423">
        <w:rPr>
          <w:rFonts w:ascii="Times New Roman" w:hAnsi="Times New Roman" w:cs="Times New Roman"/>
          <w:spacing w:val="4"/>
          <w:sz w:val="24"/>
          <w:szCs w:val="24"/>
        </w:rPr>
        <w:t>a</w:t>
      </w:r>
      <w:r w:rsidRPr="00504423">
        <w:rPr>
          <w:rFonts w:ascii="Times New Roman" w:hAnsi="Times New Roman" w:cs="Times New Roman"/>
          <w:spacing w:val="-4"/>
          <w:sz w:val="24"/>
          <w:szCs w:val="24"/>
        </w:rPr>
        <w:t>m</w:t>
      </w:r>
      <w:r w:rsidRPr="00504423">
        <w:rPr>
          <w:rFonts w:ascii="Times New Roman" w:hAnsi="Times New Roman" w:cs="Times New Roman"/>
          <w:spacing w:val="-1"/>
          <w:sz w:val="24"/>
          <w:szCs w:val="24"/>
        </w:rPr>
        <w:t>e</w:t>
      </w:r>
      <w:r w:rsidRPr="00504423">
        <w:rPr>
          <w:rFonts w:ascii="Times New Roman" w:hAnsi="Times New Roman" w:cs="Times New Roman"/>
          <w:spacing w:val="5"/>
          <w:sz w:val="24"/>
          <w:szCs w:val="24"/>
        </w:rPr>
        <w:t>t</w:t>
      </w:r>
      <w:r w:rsidRPr="00504423">
        <w:rPr>
          <w:rFonts w:ascii="Times New Roman" w:hAnsi="Times New Roman" w:cs="Times New Roman"/>
          <w:spacing w:val="6"/>
          <w:sz w:val="24"/>
          <w:szCs w:val="24"/>
        </w:rPr>
        <w:t>r</w:t>
      </w:r>
      <w:r w:rsidRPr="00504423">
        <w:rPr>
          <w:rFonts w:ascii="Times New Roman" w:hAnsi="Times New Roman" w:cs="Times New Roman"/>
          <w:spacing w:val="-9"/>
          <w:sz w:val="24"/>
          <w:szCs w:val="24"/>
        </w:rPr>
        <w:t>i</w:t>
      </w:r>
      <w:r w:rsidRPr="00504423">
        <w:rPr>
          <w:rFonts w:ascii="Times New Roman" w:hAnsi="Times New Roman" w:cs="Times New Roman"/>
          <w:spacing w:val="3"/>
          <w:sz w:val="24"/>
          <w:szCs w:val="24"/>
        </w:rPr>
        <w:t>k</w:t>
      </w:r>
      <w:r w:rsidRPr="00504423">
        <w:rPr>
          <w:rFonts w:ascii="Times New Roman" w:hAnsi="Times New Roman" w:cs="Times New Roman"/>
          <w:sz w:val="24"/>
          <w:szCs w:val="24"/>
        </w:rPr>
        <w:t xml:space="preserve">. </w:t>
      </w:r>
      <w:proofErr w:type="gramStart"/>
      <w:r w:rsidRPr="00504423">
        <w:rPr>
          <w:rFonts w:ascii="Times New Roman" w:hAnsi="Times New Roman" w:cs="Times New Roman"/>
          <w:spacing w:val="7"/>
          <w:sz w:val="24"/>
          <w:szCs w:val="24"/>
        </w:rPr>
        <w:t>E</w:t>
      </w:r>
      <w:r w:rsidRPr="00504423">
        <w:rPr>
          <w:rFonts w:ascii="Times New Roman" w:hAnsi="Times New Roman" w:cs="Times New Roman"/>
          <w:spacing w:val="-9"/>
          <w:sz w:val="24"/>
          <w:szCs w:val="24"/>
        </w:rPr>
        <w:t>l</w:t>
      </w:r>
      <w:r w:rsidRPr="00504423">
        <w:rPr>
          <w:rFonts w:ascii="Times New Roman" w:hAnsi="Times New Roman" w:cs="Times New Roman"/>
          <w:spacing w:val="4"/>
          <w:sz w:val="24"/>
          <w:szCs w:val="24"/>
        </w:rPr>
        <w:t>e</w:t>
      </w:r>
      <w:r w:rsidRPr="00504423">
        <w:rPr>
          <w:rFonts w:ascii="Times New Roman" w:hAnsi="Times New Roman" w:cs="Times New Roman"/>
          <w:sz w:val="24"/>
          <w:szCs w:val="24"/>
        </w:rPr>
        <w:t xml:space="preserve">x </w:t>
      </w:r>
      <w:r w:rsidRPr="00504423">
        <w:rPr>
          <w:rFonts w:ascii="Times New Roman" w:hAnsi="Times New Roman" w:cs="Times New Roman"/>
          <w:spacing w:val="2"/>
          <w:sz w:val="24"/>
          <w:szCs w:val="24"/>
        </w:rPr>
        <w:t>M</w:t>
      </w:r>
      <w:r w:rsidRPr="00504423">
        <w:rPr>
          <w:rFonts w:ascii="Times New Roman" w:hAnsi="Times New Roman" w:cs="Times New Roman"/>
          <w:spacing w:val="-1"/>
          <w:sz w:val="24"/>
          <w:szCs w:val="24"/>
        </w:rPr>
        <w:t>e</w:t>
      </w:r>
      <w:r w:rsidRPr="00504423">
        <w:rPr>
          <w:rFonts w:ascii="Times New Roman" w:hAnsi="Times New Roman" w:cs="Times New Roman"/>
          <w:spacing w:val="5"/>
          <w:sz w:val="24"/>
          <w:szCs w:val="24"/>
        </w:rPr>
        <w:t>d</w:t>
      </w:r>
      <w:r w:rsidRPr="00504423">
        <w:rPr>
          <w:rFonts w:ascii="Times New Roman" w:hAnsi="Times New Roman" w:cs="Times New Roman"/>
          <w:spacing w:val="-4"/>
          <w:sz w:val="24"/>
          <w:szCs w:val="24"/>
        </w:rPr>
        <w:t>i</w:t>
      </w:r>
      <w:r w:rsidRPr="00504423">
        <w:rPr>
          <w:rFonts w:ascii="Times New Roman" w:hAnsi="Times New Roman" w:cs="Times New Roman"/>
          <w:sz w:val="24"/>
          <w:szCs w:val="24"/>
        </w:rPr>
        <w:t xml:space="preserve">a </w:t>
      </w:r>
      <w:r w:rsidRPr="00504423">
        <w:rPr>
          <w:rFonts w:ascii="Times New Roman" w:hAnsi="Times New Roman" w:cs="Times New Roman"/>
          <w:spacing w:val="-5"/>
          <w:sz w:val="24"/>
          <w:szCs w:val="24"/>
        </w:rPr>
        <w:t>K</w:t>
      </w:r>
      <w:r w:rsidRPr="00504423">
        <w:rPr>
          <w:rFonts w:ascii="Times New Roman" w:hAnsi="Times New Roman" w:cs="Times New Roman"/>
          <w:spacing w:val="9"/>
          <w:sz w:val="24"/>
          <w:szCs w:val="24"/>
        </w:rPr>
        <w:t>o</w:t>
      </w:r>
      <w:r w:rsidRPr="00504423">
        <w:rPr>
          <w:rFonts w:ascii="Times New Roman" w:hAnsi="Times New Roman" w:cs="Times New Roman"/>
          <w:spacing w:val="-9"/>
          <w:sz w:val="24"/>
          <w:szCs w:val="24"/>
        </w:rPr>
        <w:t>m</w:t>
      </w:r>
      <w:r w:rsidRPr="00504423">
        <w:rPr>
          <w:rFonts w:ascii="Times New Roman" w:hAnsi="Times New Roman" w:cs="Times New Roman"/>
          <w:sz w:val="24"/>
          <w:szCs w:val="24"/>
        </w:rPr>
        <w:t>pu</w:t>
      </w:r>
      <w:r w:rsidRPr="00504423">
        <w:rPr>
          <w:rFonts w:ascii="Times New Roman" w:hAnsi="Times New Roman" w:cs="Times New Roman"/>
          <w:spacing w:val="10"/>
          <w:sz w:val="24"/>
          <w:szCs w:val="24"/>
        </w:rPr>
        <w:t>t</w:t>
      </w:r>
      <w:r w:rsidRPr="00504423">
        <w:rPr>
          <w:rFonts w:ascii="Times New Roman" w:hAnsi="Times New Roman" w:cs="Times New Roman"/>
          <w:spacing w:val="-4"/>
          <w:sz w:val="24"/>
          <w:szCs w:val="24"/>
        </w:rPr>
        <w:t>i</w:t>
      </w:r>
      <w:r w:rsidRPr="00504423">
        <w:rPr>
          <w:rFonts w:ascii="Times New Roman" w:hAnsi="Times New Roman" w:cs="Times New Roman"/>
          <w:spacing w:val="-5"/>
          <w:sz w:val="24"/>
          <w:szCs w:val="24"/>
        </w:rPr>
        <w:t>n</w:t>
      </w:r>
      <w:r w:rsidRPr="00504423">
        <w:rPr>
          <w:rFonts w:ascii="Times New Roman" w:hAnsi="Times New Roman" w:cs="Times New Roman"/>
          <w:sz w:val="24"/>
          <w:szCs w:val="24"/>
        </w:rPr>
        <w:t>d</w:t>
      </w:r>
      <w:r w:rsidRPr="00504423">
        <w:rPr>
          <w:rFonts w:ascii="Times New Roman" w:hAnsi="Times New Roman" w:cs="Times New Roman"/>
          <w:spacing w:val="5"/>
          <w:sz w:val="24"/>
          <w:szCs w:val="24"/>
        </w:rPr>
        <w:t>o</w:t>
      </w:r>
      <w:r w:rsidRPr="00504423">
        <w:rPr>
          <w:rFonts w:ascii="Times New Roman" w:hAnsi="Times New Roman" w:cs="Times New Roman"/>
          <w:sz w:val="24"/>
          <w:szCs w:val="24"/>
        </w:rPr>
        <w:t>.</w:t>
      </w:r>
      <w:proofErr w:type="gramEnd"/>
      <w:r w:rsidRPr="00504423">
        <w:rPr>
          <w:rFonts w:ascii="Times New Roman" w:hAnsi="Times New Roman" w:cs="Times New Roman"/>
          <w:spacing w:val="4"/>
          <w:sz w:val="24"/>
          <w:szCs w:val="24"/>
        </w:rPr>
        <w:t xml:space="preserve"> </w:t>
      </w:r>
      <w:r w:rsidRPr="00504423">
        <w:rPr>
          <w:rFonts w:ascii="Times New Roman" w:hAnsi="Times New Roman" w:cs="Times New Roman"/>
          <w:spacing w:val="-2"/>
          <w:sz w:val="24"/>
          <w:szCs w:val="24"/>
        </w:rPr>
        <w:t>J</w:t>
      </w:r>
      <w:r w:rsidRPr="00504423">
        <w:rPr>
          <w:rFonts w:ascii="Times New Roman" w:hAnsi="Times New Roman" w:cs="Times New Roman"/>
          <w:spacing w:val="-1"/>
          <w:sz w:val="24"/>
          <w:szCs w:val="24"/>
        </w:rPr>
        <w:t>a</w:t>
      </w:r>
      <w:r w:rsidRPr="00504423">
        <w:rPr>
          <w:rFonts w:ascii="Times New Roman" w:hAnsi="Times New Roman" w:cs="Times New Roman"/>
          <w:sz w:val="24"/>
          <w:szCs w:val="24"/>
        </w:rPr>
        <w:t>k</w:t>
      </w:r>
      <w:r w:rsidRPr="00504423">
        <w:rPr>
          <w:rFonts w:ascii="Times New Roman" w:hAnsi="Times New Roman" w:cs="Times New Roman"/>
          <w:spacing w:val="-1"/>
          <w:sz w:val="24"/>
          <w:szCs w:val="24"/>
        </w:rPr>
        <w:t>a</w:t>
      </w:r>
      <w:r w:rsidRPr="00504423">
        <w:rPr>
          <w:rFonts w:ascii="Times New Roman" w:hAnsi="Times New Roman" w:cs="Times New Roman"/>
          <w:spacing w:val="-3"/>
          <w:sz w:val="24"/>
          <w:szCs w:val="24"/>
        </w:rPr>
        <w:t>r</w:t>
      </w:r>
      <w:r w:rsidRPr="00504423">
        <w:rPr>
          <w:rFonts w:ascii="Times New Roman" w:hAnsi="Times New Roman" w:cs="Times New Roman"/>
          <w:spacing w:val="5"/>
          <w:sz w:val="24"/>
          <w:szCs w:val="24"/>
        </w:rPr>
        <w:t>t</w:t>
      </w:r>
      <w:r w:rsidRPr="00504423">
        <w:rPr>
          <w:rFonts w:ascii="Times New Roman" w:hAnsi="Times New Roman" w:cs="Times New Roman"/>
          <w:spacing w:val="-1"/>
          <w:sz w:val="24"/>
          <w:szCs w:val="24"/>
        </w:rPr>
        <w:t>a</w:t>
      </w:r>
      <w:r w:rsidRPr="00504423">
        <w:rPr>
          <w:rFonts w:ascii="Times New Roman" w:hAnsi="Times New Roman" w:cs="Times New Roman"/>
          <w:sz w:val="24"/>
          <w:szCs w:val="24"/>
        </w:rPr>
        <w:t>.</w:t>
      </w:r>
    </w:p>
    <w:p w:rsidR="00D25376" w:rsidRPr="00504423" w:rsidRDefault="00D25376" w:rsidP="00D25376">
      <w:pPr>
        <w:pStyle w:val="ListParagraph"/>
        <w:spacing w:after="0" w:line="240" w:lineRule="auto"/>
        <w:ind w:left="0" w:hanging="567"/>
        <w:jc w:val="both"/>
        <w:rPr>
          <w:rFonts w:ascii="Times New Roman" w:hAnsi="Times New Roman" w:cs="Times New Roman"/>
          <w:sz w:val="24"/>
          <w:szCs w:val="24"/>
        </w:rPr>
      </w:pPr>
      <w:proofErr w:type="gramStart"/>
      <w:r w:rsidRPr="00504423">
        <w:rPr>
          <w:rFonts w:ascii="Times New Roman" w:hAnsi="Times New Roman" w:cs="Times New Roman"/>
          <w:sz w:val="24"/>
          <w:szCs w:val="24"/>
        </w:rPr>
        <w:t>Sari Dewi.</w:t>
      </w:r>
      <w:proofErr w:type="gramEnd"/>
      <w:r w:rsidRPr="00504423">
        <w:rPr>
          <w:rFonts w:ascii="Times New Roman" w:hAnsi="Times New Roman" w:cs="Times New Roman"/>
          <w:sz w:val="24"/>
          <w:szCs w:val="24"/>
        </w:rPr>
        <w:t xml:space="preserve"> 2010. Mengembangkan Pendidikan Berkarakter Melalui Implementasi </w:t>
      </w:r>
      <w:r w:rsidRPr="00504423">
        <w:rPr>
          <w:rFonts w:ascii="Times New Roman" w:hAnsi="Times New Roman" w:cs="Times New Roman"/>
          <w:sz w:val="24"/>
          <w:szCs w:val="24"/>
        </w:rPr>
        <w:tab/>
        <w:t xml:space="preserve">High-Tech and High Touch Pada Pendidikan Anak </w:t>
      </w:r>
      <w:proofErr w:type="gramStart"/>
      <w:r w:rsidRPr="00504423">
        <w:rPr>
          <w:rFonts w:ascii="Times New Roman" w:hAnsi="Times New Roman" w:cs="Times New Roman"/>
          <w:sz w:val="24"/>
          <w:szCs w:val="24"/>
        </w:rPr>
        <w:t>Usia</w:t>
      </w:r>
      <w:proofErr w:type="gramEnd"/>
      <w:r w:rsidRPr="00504423">
        <w:rPr>
          <w:rFonts w:ascii="Times New Roman" w:hAnsi="Times New Roman" w:cs="Times New Roman"/>
          <w:sz w:val="24"/>
          <w:szCs w:val="24"/>
        </w:rPr>
        <w:t xml:space="preserve"> Dini. </w:t>
      </w:r>
      <w:proofErr w:type="gramStart"/>
      <w:r w:rsidRPr="00504423">
        <w:rPr>
          <w:rFonts w:ascii="Times New Roman" w:hAnsi="Times New Roman" w:cs="Times New Roman"/>
          <w:sz w:val="24"/>
          <w:szCs w:val="24"/>
        </w:rPr>
        <w:t xml:space="preserve">Dalam </w:t>
      </w:r>
      <w:r w:rsidRPr="00504423">
        <w:rPr>
          <w:rFonts w:ascii="Times New Roman" w:hAnsi="Times New Roman" w:cs="Times New Roman"/>
          <w:sz w:val="24"/>
          <w:szCs w:val="24"/>
        </w:rPr>
        <w:tab/>
        <w:t>Procceding Seminar Aktualisasi Pendidikan Karakter Bangsa.</w:t>
      </w:r>
      <w:proofErr w:type="gramEnd"/>
      <w:r w:rsidRPr="00504423">
        <w:rPr>
          <w:rFonts w:ascii="Times New Roman" w:hAnsi="Times New Roman" w:cs="Times New Roman"/>
          <w:sz w:val="24"/>
          <w:szCs w:val="24"/>
        </w:rPr>
        <w:t xml:space="preserve"> </w:t>
      </w:r>
      <w:proofErr w:type="gramStart"/>
      <w:r w:rsidRPr="00504423">
        <w:rPr>
          <w:rFonts w:ascii="Times New Roman" w:hAnsi="Times New Roman" w:cs="Times New Roman"/>
          <w:sz w:val="24"/>
          <w:szCs w:val="24"/>
        </w:rPr>
        <w:t xml:space="preserve">Universitas </w:t>
      </w:r>
      <w:r w:rsidRPr="00504423">
        <w:rPr>
          <w:rFonts w:ascii="Times New Roman" w:hAnsi="Times New Roman" w:cs="Times New Roman"/>
          <w:sz w:val="24"/>
          <w:szCs w:val="24"/>
        </w:rPr>
        <w:tab/>
        <w:t>Pendidikan Indonesia.</w:t>
      </w:r>
      <w:proofErr w:type="gramEnd"/>
    </w:p>
    <w:p w:rsidR="00D25376" w:rsidRPr="00504423" w:rsidRDefault="00D25376" w:rsidP="00D25376">
      <w:pPr>
        <w:spacing w:after="0" w:line="240" w:lineRule="auto"/>
        <w:jc w:val="both"/>
        <w:rPr>
          <w:rFonts w:ascii="Times New Roman" w:hAnsi="Times New Roman" w:cs="Times New Roman"/>
          <w:sz w:val="24"/>
          <w:szCs w:val="24"/>
        </w:rPr>
      </w:pPr>
      <w:proofErr w:type="gramStart"/>
      <w:r w:rsidRPr="00504423">
        <w:rPr>
          <w:rFonts w:ascii="Times New Roman" w:hAnsi="Times New Roman" w:cs="Times New Roman"/>
          <w:sz w:val="24"/>
          <w:szCs w:val="24"/>
        </w:rPr>
        <w:t>Soeharjo.</w:t>
      </w:r>
      <w:proofErr w:type="gramEnd"/>
      <w:r w:rsidRPr="00504423">
        <w:rPr>
          <w:rFonts w:ascii="Times New Roman" w:hAnsi="Times New Roman" w:cs="Times New Roman"/>
          <w:sz w:val="24"/>
          <w:szCs w:val="24"/>
        </w:rPr>
        <w:t xml:space="preserve"> </w:t>
      </w:r>
      <w:proofErr w:type="gramStart"/>
      <w:r w:rsidRPr="00504423">
        <w:rPr>
          <w:rFonts w:ascii="Times New Roman" w:hAnsi="Times New Roman" w:cs="Times New Roman"/>
          <w:sz w:val="24"/>
          <w:szCs w:val="24"/>
        </w:rPr>
        <w:t>A dan Patong.</w:t>
      </w:r>
      <w:proofErr w:type="gramEnd"/>
      <w:r w:rsidRPr="00504423">
        <w:rPr>
          <w:rFonts w:ascii="Times New Roman" w:hAnsi="Times New Roman" w:cs="Times New Roman"/>
          <w:sz w:val="24"/>
          <w:szCs w:val="24"/>
        </w:rPr>
        <w:t xml:space="preserve"> 1977. Sendi Sendi Pokok Usahatani. </w:t>
      </w:r>
      <w:proofErr w:type="gramStart"/>
      <w:r w:rsidRPr="00504423">
        <w:rPr>
          <w:rFonts w:ascii="Times New Roman" w:hAnsi="Times New Roman" w:cs="Times New Roman"/>
          <w:sz w:val="24"/>
          <w:szCs w:val="24"/>
        </w:rPr>
        <w:t xml:space="preserve">Departemen Ilmu </w:t>
      </w:r>
      <w:r w:rsidRPr="00504423">
        <w:rPr>
          <w:rFonts w:ascii="Times New Roman" w:hAnsi="Times New Roman" w:cs="Times New Roman"/>
          <w:sz w:val="24"/>
          <w:szCs w:val="24"/>
        </w:rPr>
        <w:tab/>
        <w:t>Sosial Ekonomi Pertanian.</w:t>
      </w:r>
      <w:proofErr w:type="gramEnd"/>
      <w:r w:rsidRPr="00504423">
        <w:rPr>
          <w:rFonts w:ascii="Times New Roman" w:hAnsi="Times New Roman" w:cs="Times New Roman"/>
          <w:sz w:val="24"/>
          <w:szCs w:val="24"/>
        </w:rPr>
        <w:t xml:space="preserve"> Fakutas Pertanian. </w:t>
      </w:r>
      <w:proofErr w:type="gramStart"/>
      <w:r w:rsidRPr="00504423">
        <w:rPr>
          <w:rFonts w:ascii="Times New Roman" w:hAnsi="Times New Roman" w:cs="Times New Roman"/>
          <w:sz w:val="24"/>
          <w:szCs w:val="24"/>
        </w:rPr>
        <w:t>Institut Pertanian Bogor.</w:t>
      </w:r>
      <w:proofErr w:type="gramEnd"/>
    </w:p>
    <w:p w:rsidR="00D25376" w:rsidRPr="00504423" w:rsidRDefault="00D25376" w:rsidP="00D25376">
      <w:pPr>
        <w:pStyle w:val="ListParagraph"/>
        <w:spacing w:after="0" w:line="240" w:lineRule="auto"/>
        <w:ind w:left="0" w:hanging="567"/>
        <w:jc w:val="both"/>
        <w:rPr>
          <w:rFonts w:ascii="Times New Roman" w:hAnsi="Times New Roman" w:cs="Times New Roman"/>
          <w:sz w:val="24"/>
          <w:szCs w:val="24"/>
        </w:rPr>
      </w:pPr>
      <w:proofErr w:type="gramStart"/>
      <w:r w:rsidRPr="00504423">
        <w:rPr>
          <w:rFonts w:ascii="Times New Roman" w:hAnsi="Times New Roman" w:cs="Times New Roman"/>
          <w:sz w:val="24"/>
          <w:szCs w:val="24"/>
        </w:rPr>
        <w:t xml:space="preserve">Soekartawi.1990. Teori Ekonomi Produksi dengan Produk Bahasan Analisis Fungsi </w:t>
      </w:r>
      <w:r w:rsidRPr="00504423">
        <w:rPr>
          <w:rFonts w:ascii="Times New Roman" w:hAnsi="Times New Roman" w:cs="Times New Roman"/>
          <w:sz w:val="24"/>
          <w:szCs w:val="24"/>
        </w:rPr>
        <w:tab/>
        <w:t>Coob-Douglas.</w:t>
      </w:r>
      <w:proofErr w:type="gramEnd"/>
      <w:r w:rsidRPr="00504423">
        <w:rPr>
          <w:rFonts w:ascii="Times New Roman" w:hAnsi="Times New Roman" w:cs="Times New Roman"/>
          <w:sz w:val="24"/>
          <w:szCs w:val="24"/>
        </w:rPr>
        <w:t xml:space="preserve"> </w:t>
      </w:r>
      <w:proofErr w:type="gramStart"/>
      <w:r w:rsidRPr="00504423">
        <w:rPr>
          <w:rFonts w:ascii="Times New Roman" w:hAnsi="Times New Roman" w:cs="Times New Roman"/>
          <w:sz w:val="24"/>
          <w:szCs w:val="24"/>
        </w:rPr>
        <w:t>PT. Rajagrafindo Persada Jakarta.</w:t>
      </w:r>
      <w:proofErr w:type="gramEnd"/>
    </w:p>
    <w:p w:rsidR="00D25376" w:rsidRPr="00504423" w:rsidRDefault="00D25376" w:rsidP="00D25376">
      <w:pPr>
        <w:pStyle w:val="ListParagraph"/>
        <w:spacing w:after="0" w:line="240" w:lineRule="auto"/>
        <w:ind w:left="0" w:hanging="567"/>
        <w:jc w:val="both"/>
        <w:rPr>
          <w:rFonts w:ascii="Times New Roman" w:hAnsi="Times New Roman" w:cs="Times New Roman"/>
          <w:sz w:val="24"/>
          <w:szCs w:val="24"/>
        </w:rPr>
      </w:pPr>
      <w:proofErr w:type="gramStart"/>
      <w:r w:rsidRPr="00504423">
        <w:rPr>
          <w:rFonts w:ascii="Times New Roman" w:hAnsi="Times New Roman" w:cs="Times New Roman"/>
          <w:sz w:val="24"/>
          <w:szCs w:val="24"/>
        </w:rPr>
        <w:t>Sitorus.</w:t>
      </w:r>
      <w:proofErr w:type="gramEnd"/>
      <w:r w:rsidRPr="00504423">
        <w:rPr>
          <w:rFonts w:ascii="Times New Roman" w:hAnsi="Times New Roman" w:cs="Times New Roman"/>
          <w:sz w:val="24"/>
          <w:szCs w:val="24"/>
        </w:rPr>
        <w:t xml:space="preserve"> M. 2009. Spektroskopi (Elusidasi Struktur Molekul Organik). Graha Ilmu. </w:t>
      </w:r>
      <w:proofErr w:type="gramStart"/>
      <w:r w:rsidRPr="00504423">
        <w:rPr>
          <w:rFonts w:ascii="Times New Roman" w:hAnsi="Times New Roman" w:cs="Times New Roman"/>
          <w:sz w:val="24"/>
          <w:szCs w:val="24"/>
        </w:rPr>
        <w:t>Yogyakarta.</w:t>
      </w:r>
      <w:proofErr w:type="gramEnd"/>
      <w:r w:rsidRPr="00504423">
        <w:rPr>
          <w:rFonts w:ascii="Times New Roman" w:hAnsi="Times New Roman" w:cs="Times New Roman"/>
          <w:sz w:val="24"/>
          <w:szCs w:val="24"/>
        </w:rPr>
        <w:t xml:space="preserve"> </w:t>
      </w:r>
    </w:p>
    <w:p w:rsidR="00D25376" w:rsidRPr="00504423" w:rsidRDefault="00D25376" w:rsidP="00D25376">
      <w:pPr>
        <w:pStyle w:val="ListParagraph"/>
        <w:spacing w:after="0" w:line="240" w:lineRule="auto"/>
        <w:ind w:left="0" w:hanging="567"/>
        <w:jc w:val="both"/>
        <w:rPr>
          <w:rFonts w:ascii="Times New Roman" w:hAnsi="Times New Roman" w:cs="Times New Roman"/>
          <w:sz w:val="24"/>
          <w:szCs w:val="24"/>
        </w:rPr>
      </w:pPr>
      <w:proofErr w:type="gramStart"/>
      <w:r w:rsidRPr="00504423">
        <w:rPr>
          <w:rFonts w:ascii="Times New Roman" w:hAnsi="Times New Roman" w:cs="Times New Roman"/>
          <w:sz w:val="24"/>
          <w:szCs w:val="24"/>
        </w:rPr>
        <w:t>Suprapto dan Marzuki.</w:t>
      </w:r>
      <w:proofErr w:type="gramEnd"/>
      <w:r w:rsidRPr="00504423">
        <w:rPr>
          <w:rFonts w:ascii="Times New Roman" w:hAnsi="Times New Roman" w:cs="Times New Roman"/>
          <w:sz w:val="24"/>
          <w:szCs w:val="24"/>
        </w:rPr>
        <w:t xml:space="preserve"> 2005. Botani Tanaman Jagung. Universitas Sumatera Utara Press. Sumatera Utara.</w:t>
      </w:r>
    </w:p>
    <w:p w:rsidR="00D25376" w:rsidRPr="00504423" w:rsidRDefault="00D25376" w:rsidP="00D25376">
      <w:pPr>
        <w:pStyle w:val="ListParagraph"/>
        <w:spacing w:after="0" w:line="240" w:lineRule="auto"/>
        <w:ind w:left="0" w:hanging="567"/>
        <w:jc w:val="both"/>
        <w:rPr>
          <w:rFonts w:ascii="Times New Roman" w:hAnsi="Times New Roman" w:cs="Times New Roman"/>
          <w:sz w:val="24"/>
          <w:szCs w:val="24"/>
        </w:rPr>
      </w:pPr>
      <w:proofErr w:type="gramStart"/>
      <w:r w:rsidRPr="00504423">
        <w:rPr>
          <w:rFonts w:ascii="Times New Roman" w:hAnsi="Times New Roman" w:cs="Times New Roman"/>
          <w:sz w:val="24"/>
          <w:szCs w:val="24"/>
        </w:rPr>
        <w:t>Sudarman.</w:t>
      </w:r>
      <w:proofErr w:type="gramEnd"/>
      <w:r w:rsidRPr="00504423">
        <w:rPr>
          <w:rFonts w:ascii="Times New Roman" w:hAnsi="Times New Roman" w:cs="Times New Roman"/>
          <w:sz w:val="24"/>
          <w:szCs w:val="24"/>
        </w:rPr>
        <w:t xml:space="preserve"> </w:t>
      </w:r>
      <w:proofErr w:type="gramStart"/>
      <w:r w:rsidRPr="00504423">
        <w:rPr>
          <w:rFonts w:ascii="Times New Roman" w:hAnsi="Times New Roman" w:cs="Times New Roman"/>
          <w:sz w:val="24"/>
          <w:szCs w:val="24"/>
        </w:rPr>
        <w:t>A dan Alghifari.</w:t>
      </w:r>
      <w:proofErr w:type="gramEnd"/>
      <w:r w:rsidRPr="00504423">
        <w:rPr>
          <w:rFonts w:ascii="Times New Roman" w:hAnsi="Times New Roman" w:cs="Times New Roman"/>
          <w:sz w:val="24"/>
          <w:szCs w:val="24"/>
        </w:rPr>
        <w:t xml:space="preserve"> 2011. Ekonomi Mikro-Makro. </w:t>
      </w:r>
      <w:proofErr w:type="gramStart"/>
      <w:r w:rsidRPr="00504423">
        <w:rPr>
          <w:rFonts w:ascii="Times New Roman" w:hAnsi="Times New Roman" w:cs="Times New Roman"/>
          <w:sz w:val="24"/>
          <w:szCs w:val="24"/>
        </w:rPr>
        <w:t>BPFE Yogyakarta.</w:t>
      </w:r>
      <w:proofErr w:type="gramEnd"/>
    </w:p>
    <w:p w:rsidR="00D25376" w:rsidRPr="00504423" w:rsidRDefault="00D25376" w:rsidP="00D25376">
      <w:pPr>
        <w:pStyle w:val="ListParagraph"/>
        <w:spacing w:after="0" w:line="240" w:lineRule="auto"/>
        <w:ind w:left="0" w:hanging="567"/>
        <w:jc w:val="both"/>
        <w:rPr>
          <w:rFonts w:ascii="Times New Roman" w:hAnsi="Times New Roman" w:cs="Times New Roman"/>
          <w:sz w:val="24"/>
          <w:szCs w:val="24"/>
        </w:rPr>
      </w:pPr>
      <w:proofErr w:type="gramStart"/>
      <w:r w:rsidRPr="00504423">
        <w:rPr>
          <w:rFonts w:ascii="Times New Roman" w:hAnsi="Times New Roman" w:cs="Times New Roman"/>
          <w:sz w:val="24"/>
          <w:szCs w:val="24"/>
        </w:rPr>
        <w:t>Tjakrawiralaksana, A. 1987.</w:t>
      </w:r>
      <w:proofErr w:type="gramEnd"/>
      <w:r w:rsidRPr="00504423">
        <w:rPr>
          <w:rFonts w:ascii="Times New Roman" w:hAnsi="Times New Roman" w:cs="Times New Roman"/>
          <w:sz w:val="24"/>
          <w:szCs w:val="24"/>
        </w:rPr>
        <w:t xml:space="preserve"> Ilmu Usaha Tani. </w:t>
      </w:r>
      <w:proofErr w:type="gramStart"/>
      <w:r w:rsidRPr="00504423">
        <w:rPr>
          <w:rFonts w:ascii="Times New Roman" w:hAnsi="Times New Roman" w:cs="Times New Roman"/>
          <w:sz w:val="24"/>
          <w:szCs w:val="24"/>
        </w:rPr>
        <w:t xml:space="preserve">Jurusan Ilmu Sosial Ekonomi </w:t>
      </w:r>
      <w:r w:rsidRPr="00504423">
        <w:rPr>
          <w:rFonts w:ascii="Times New Roman" w:hAnsi="Times New Roman" w:cs="Times New Roman"/>
          <w:sz w:val="24"/>
          <w:szCs w:val="24"/>
        </w:rPr>
        <w:tab/>
        <w:t>Pertanian.</w:t>
      </w:r>
      <w:proofErr w:type="gramEnd"/>
      <w:r w:rsidRPr="00504423">
        <w:rPr>
          <w:rFonts w:ascii="Times New Roman" w:hAnsi="Times New Roman" w:cs="Times New Roman"/>
          <w:sz w:val="24"/>
          <w:szCs w:val="24"/>
        </w:rPr>
        <w:t xml:space="preserve"> </w:t>
      </w:r>
      <w:proofErr w:type="gramStart"/>
      <w:r w:rsidRPr="00504423">
        <w:rPr>
          <w:rFonts w:ascii="Times New Roman" w:hAnsi="Times New Roman" w:cs="Times New Roman"/>
          <w:sz w:val="24"/>
          <w:szCs w:val="24"/>
        </w:rPr>
        <w:t>IPB.</w:t>
      </w:r>
      <w:proofErr w:type="gramEnd"/>
      <w:r w:rsidRPr="00504423">
        <w:rPr>
          <w:rFonts w:ascii="Times New Roman" w:hAnsi="Times New Roman" w:cs="Times New Roman"/>
          <w:sz w:val="24"/>
          <w:szCs w:val="24"/>
        </w:rPr>
        <w:t xml:space="preserve"> Bogor.</w:t>
      </w:r>
    </w:p>
    <w:p w:rsidR="00D25376" w:rsidRPr="00C521AE" w:rsidRDefault="00D25376" w:rsidP="00D25376">
      <w:pPr>
        <w:spacing w:after="0" w:line="240" w:lineRule="auto"/>
        <w:ind w:firstLine="567"/>
        <w:jc w:val="both"/>
        <w:rPr>
          <w:rFonts w:ascii="Times New Roman" w:eastAsia="Times New Roman" w:hAnsi="Times New Roman" w:cs="Times New Roman"/>
          <w:sz w:val="24"/>
          <w:szCs w:val="24"/>
        </w:rPr>
      </w:pPr>
      <w:proofErr w:type="gramStart"/>
      <w:r w:rsidRPr="00504423">
        <w:rPr>
          <w:rFonts w:ascii="Times New Roman" w:hAnsi="Times New Roman" w:cs="Times New Roman"/>
          <w:sz w:val="24"/>
          <w:szCs w:val="24"/>
        </w:rPr>
        <w:t>Undang-Undang Republik Indonesia Nomor 11 Tahun 2019 Tentang Kesejahteraan Sosial.</w:t>
      </w:r>
      <w:proofErr w:type="gramEnd"/>
    </w:p>
    <w:sectPr w:rsidR="00D25376" w:rsidRPr="00C521AE" w:rsidSect="00D25376">
      <w:pgSz w:w="12240" w:h="15840"/>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C3BC9"/>
    <w:multiLevelType w:val="multilevel"/>
    <w:tmpl w:val="F0522008"/>
    <w:lvl w:ilvl="0">
      <w:start w:val="5"/>
      <w:numFmt w:val="upperRoman"/>
      <w:lvlText w:val="%1."/>
      <w:lvlJc w:val="righ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51962CE"/>
    <w:multiLevelType w:val="hybridMultilevel"/>
    <w:tmpl w:val="7BECA794"/>
    <w:lvl w:ilvl="0" w:tplc="AA8EB6FA">
      <w:start w:val="1"/>
      <w:numFmt w:val="bullet"/>
      <w:lvlText w:val="-"/>
      <w:lvlJc w:val="left"/>
      <w:pPr>
        <w:ind w:left="720" w:hanging="360"/>
      </w:pPr>
      <w:rPr>
        <w:rFonts w:ascii="Times New Roman" w:eastAsia="Calibri" w:hAnsi="Times New Roman" w:cs="Times New Roman" w:hint="default"/>
      </w:r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abstractNum w:abstractNumId="2">
    <w:nsid w:val="2589391E"/>
    <w:multiLevelType w:val="hybridMultilevel"/>
    <w:tmpl w:val="0B24A202"/>
    <w:lvl w:ilvl="0" w:tplc="AA8EB6FA">
      <w:start w:val="1"/>
      <w:numFmt w:val="bullet"/>
      <w:lvlText w:val="-"/>
      <w:lvlJc w:val="left"/>
      <w:pPr>
        <w:ind w:left="720" w:hanging="360"/>
      </w:pPr>
      <w:rPr>
        <w:rFonts w:ascii="Times New Roman" w:eastAsia="Calibri" w:hAnsi="Times New Roman" w:cs="Times New Roman" w:hint="default"/>
      </w:r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abstractNum w:abstractNumId="3">
    <w:nsid w:val="498F3557"/>
    <w:multiLevelType w:val="hybridMultilevel"/>
    <w:tmpl w:val="CABABE68"/>
    <w:lvl w:ilvl="0" w:tplc="8FDA3006">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480D89"/>
    <w:multiLevelType w:val="hybridMultilevel"/>
    <w:tmpl w:val="DA7A167A"/>
    <w:lvl w:ilvl="0" w:tplc="AA8EB6FA">
      <w:start w:val="1"/>
      <w:numFmt w:val="bullet"/>
      <w:lvlText w:val="-"/>
      <w:lvlJc w:val="left"/>
      <w:pPr>
        <w:ind w:left="720" w:hanging="360"/>
      </w:pPr>
      <w:rPr>
        <w:rFonts w:ascii="Times New Roman" w:eastAsia="Calibri" w:hAnsi="Times New Roman" w:cs="Times New Roman" w:hint="default"/>
      </w:r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abstractNum w:abstractNumId="5">
    <w:nsid w:val="5A955A5E"/>
    <w:multiLevelType w:val="multilevel"/>
    <w:tmpl w:val="FCA25F5C"/>
    <w:lvl w:ilvl="0">
      <w:start w:val="1"/>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34220C1"/>
    <w:multiLevelType w:val="hybridMultilevel"/>
    <w:tmpl w:val="6E8EE0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43E7848"/>
    <w:multiLevelType w:val="hybridMultilevel"/>
    <w:tmpl w:val="D71030C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C8E521C"/>
    <w:multiLevelType w:val="multilevel"/>
    <w:tmpl w:val="A6463894"/>
    <w:lvl w:ilvl="0">
      <w:start w:val="1"/>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5"/>
  </w:num>
  <w:num w:numId="3">
    <w:abstractNumId w:val="8"/>
  </w:num>
  <w:num w:numId="4">
    <w:abstractNumId w:val="2"/>
  </w:num>
  <w:num w:numId="5">
    <w:abstractNumId w:val="4"/>
  </w:num>
  <w:num w:numId="6">
    <w:abstractNumId w:val="1"/>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6E0"/>
    <w:rsid w:val="00241882"/>
    <w:rsid w:val="004213EE"/>
    <w:rsid w:val="0047751B"/>
    <w:rsid w:val="008B1A7B"/>
    <w:rsid w:val="00995EF6"/>
    <w:rsid w:val="00A808C0"/>
    <w:rsid w:val="00BF36E0"/>
    <w:rsid w:val="00C521AE"/>
    <w:rsid w:val="00CF4CCD"/>
    <w:rsid w:val="00D25376"/>
    <w:rsid w:val="00E65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95EF6"/>
    <w:pPr>
      <w:keepNext/>
      <w:jc w:val="center"/>
      <w:outlineLvl w:val="0"/>
    </w:pPr>
    <w:rPr>
      <w:rFonts w:ascii="Calibri" w:eastAsia="Calibri" w:hAnsi="Calibri" w:cs="Times New Roman"/>
      <w:b/>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95EF6"/>
    <w:pPr>
      <w:ind w:left="720"/>
      <w:contextualSpacing/>
    </w:pPr>
  </w:style>
  <w:style w:type="character" w:styleId="Hyperlink">
    <w:name w:val="Hyperlink"/>
    <w:basedOn w:val="DefaultParagraphFont"/>
    <w:uiPriority w:val="99"/>
    <w:unhideWhenUsed/>
    <w:rsid w:val="00995EF6"/>
    <w:rPr>
      <w:color w:val="0000FF" w:themeColor="hyperlink"/>
      <w:u w:val="single"/>
    </w:rPr>
  </w:style>
  <w:style w:type="character" w:customStyle="1" w:styleId="Heading1Char">
    <w:name w:val="Heading 1 Char"/>
    <w:basedOn w:val="DefaultParagraphFont"/>
    <w:link w:val="Heading1"/>
    <w:rsid w:val="00995EF6"/>
    <w:rPr>
      <w:rFonts w:ascii="Calibri" w:eastAsia="Calibri" w:hAnsi="Calibri" w:cs="Times New Roman"/>
      <w:b/>
      <w:sz w:val="24"/>
      <w:lang w:val="id-ID"/>
    </w:rPr>
  </w:style>
  <w:style w:type="paragraph" w:styleId="Title">
    <w:name w:val="Title"/>
    <w:basedOn w:val="Normal"/>
    <w:link w:val="TitleChar"/>
    <w:qFormat/>
    <w:rsid w:val="00995EF6"/>
    <w:pPr>
      <w:jc w:val="center"/>
    </w:pPr>
    <w:rPr>
      <w:rFonts w:ascii="Calibri" w:eastAsia="Calibri" w:hAnsi="Calibri" w:cs="Times New Roman"/>
      <w:b/>
      <w:sz w:val="24"/>
      <w:lang w:val="id-ID"/>
    </w:rPr>
  </w:style>
  <w:style w:type="character" w:customStyle="1" w:styleId="TitleChar">
    <w:name w:val="Title Char"/>
    <w:basedOn w:val="DefaultParagraphFont"/>
    <w:link w:val="Title"/>
    <w:rsid w:val="00995EF6"/>
    <w:rPr>
      <w:rFonts w:ascii="Calibri" w:eastAsia="Calibri" w:hAnsi="Calibri" w:cs="Times New Roman"/>
      <w:b/>
      <w:sz w:val="24"/>
      <w:lang w:val="id-ID"/>
    </w:rPr>
  </w:style>
  <w:style w:type="character" w:customStyle="1" w:styleId="tlid-translation">
    <w:name w:val="tlid-translation"/>
    <w:rsid w:val="00995EF6"/>
  </w:style>
  <w:style w:type="character" w:customStyle="1" w:styleId="ListParagraphChar">
    <w:name w:val="List Paragraph Char"/>
    <w:link w:val="ListParagraph"/>
    <w:uiPriority w:val="99"/>
    <w:locked/>
    <w:rsid w:val="008B1A7B"/>
  </w:style>
  <w:style w:type="paragraph" w:customStyle="1" w:styleId="Default">
    <w:name w:val="Default"/>
    <w:rsid w:val="00D25376"/>
    <w:pPr>
      <w:autoSpaceDE w:val="0"/>
      <w:autoSpaceDN w:val="0"/>
      <w:adjustRightInd w:val="0"/>
      <w:spacing w:after="0" w:line="240" w:lineRule="auto"/>
    </w:pPr>
    <w:rPr>
      <w:rFonts w:ascii="Georgia" w:hAnsi="Georgia" w:cs="Georgia"/>
      <w:color w:val="000000"/>
      <w:sz w:val="24"/>
      <w:szCs w:val="24"/>
      <w:lang w:val="id-ID"/>
    </w:rPr>
  </w:style>
  <w:style w:type="paragraph" w:styleId="BalloonText">
    <w:name w:val="Balloon Text"/>
    <w:basedOn w:val="Normal"/>
    <w:link w:val="BalloonTextChar"/>
    <w:uiPriority w:val="99"/>
    <w:semiHidden/>
    <w:unhideWhenUsed/>
    <w:rsid w:val="00D253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3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95EF6"/>
    <w:pPr>
      <w:keepNext/>
      <w:jc w:val="center"/>
      <w:outlineLvl w:val="0"/>
    </w:pPr>
    <w:rPr>
      <w:rFonts w:ascii="Calibri" w:eastAsia="Calibri" w:hAnsi="Calibri" w:cs="Times New Roman"/>
      <w:b/>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95EF6"/>
    <w:pPr>
      <w:ind w:left="720"/>
      <w:contextualSpacing/>
    </w:pPr>
  </w:style>
  <w:style w:type="character" w:styleId="Hyperlink">
    <w:name w:val="Hyperlink"/>
    <w:basedOn w:val="DefaultParagraphFont"/>
    <w:uiPriority w:val="99"/>
    <w:unhideWhenUsed/>
    <w:rsid w:val="00995EF6"/>
    <w:rPr>
      <w:color w:val="0000FF" w:themeColor="hyperlink"/>
      <w:u w:val="single"/>
    </w:rPr>
  </w:style>
  <w:style w:type="character" w:customStyle="1" w:styleId="Heading1Char">
    <w:name w:val="Heading 1 Char"/>
    <w:basedOn w:val="DefaultParagraphFont"/>
    <w:link w:val="Heading1"/>
    <w:rsid w:val="00995EF6"/>
    <w:rPr>
      <w:rFonts w:ascii="Calibri" w:eastAsia="Calibri" w:hAnsi="Calibri" w:cs="Times New Roman"/>
      <w:b/>
      <w:sz w:val="24"/>
      <w:lang w:val="id-ID"/>
    </w:rPr>
  </w:style>
  <w:style w:type="paragraph" w:styleId="Title">
    <w:name w:val="Title"/>
    <w:basedOn w:val="Normal"/>
    <w:link w:val="TitleChar"/>
    <w:qFormat/>
    <w:rsid w:val="00995EF6"/>
    <w:pPr>
      <w:jc w:val="center"/>
    </w:pPr>
    <w:rPr>
      <w:rFonts w:ascii="Calibri" w:eastAsia="Calibri" w:hAnsi="Calibri" w:cs="Times New Roman"/>
      <w:b/>
      <w:sz w:val="24"/>
      <w:lang w:val="id-ID"/>
    </w:rPr>
  </w:style>
  <w:style w:type="character" w:customStyle="1" w:styleId="TitleChar">
    <w:name w:val="Title Char"/>
    <w:basedOn w:val="DefaultParagraphFont"/>
    <w:link w:val="Title"/>
    <w:rsid w:val="00995EF6"/>
    <w:rPr>
      <w:rFonts w:ascii="Calibri" w:eastAsia="Calibri" w:hAnsi="Calibri" w:cs="Times New Roman"/>
      <w:b/>
      <w:sz w:val="24"/>
      <w:lang w:val="id-ID"/>
    </w:rPr>
  </w:style>
  <w:style w:type="character" w:customStyle="1" w:styleId="tlid-translation">
    <w:name w:val="tlid-translation"/>
    <w:rsid w:val="00995EF6"/>
  </w:style>
  <w:style w:type="character" w:customStyle="1" w:styleId="ListParagraphChar">
    <w:name w:val="List Paragraph Char"/>
    <w:link w:val="ListParagraph"/>
    <w:uiPriority w:val="99"/>
    <w:locked/>
    <w:rsid w:val="008B1A7B"/>
  </w:style>
  <w:style w:type="paragraph" w:customStyle="1" w:styleId="Default">
    <w:name w:val="Default"/>
    <w:rsid w:val="00D25376"/>
    <w:pPr>
      <w:autoSpaceDE w:val="0"/>
      <w:autoSpaceDN w:val="0"/>
      <w:adjustRightInd w:val="0"/>
      <w:spacing w:after="0" w:line="240" w:lineRule="auto"/>
    </w:pPr>
    <w:rPr>
      <w:rFonts w:ascii="Georgia" w:hAnsi="Georgia" w:cs="Georgia"/>
      <w:color w:val="000000"/>
      <w:sz w:val="24"/>
      <w:szCs w:val="24"/>
      <w:lang w:val="id-ID"/>
    </w:rPr>
  </w:style>
  <w:style w:type="paragraph" w:styleId="BalloonText">
    <w:name w:val="Balloon Text"/>
    <w:basedOn w:val="Normal"/>
    <w:link w:val="BalloonTextChar"/>
    <w:uiPriority w:val="99"/>
    <w:semiHidden/>
    <w:unhideWhenUsed/>
    <w:rsid w:val="00D253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3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zki.gemala.busyra@unbari.ac.i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kemenperin.go.id/pohon-industri" TargetMode="External"/><Relationship Id="rId4" Type="http://schemas.openxmlformats.org/officeDocument/2006/relationships/settings" Target="settings.xml"/><Relationship Id="rId9" Type="http://schemas.openxmlformats.org/officeDocument/2006/relationships/hyperlink" Target="http://kaltim.litbang.pertanian.go.id/ind/index.php?option=com_content&amp;view=article&amp;id=600:sejarah-tanamanjagung&amp;catid=60:pernik&amp;Itemid=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1234</TotalTime>
  <Pages>18</Pages>
  <Words>6386</Words>
  <Characters>36405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rizki gemala</dc:creator>
  <cp:lastModifiedBy>rizki gemala</cp:lastModifiedBy>
  <cp:revision>5</cp:revision>
  <dcterms:created xsi:type="dcterms:W3CDTF">2020-10-06T03:35:00Z</dcterms:created>
  <dcterms:modified xsi:type="dcterms:W3CDTF">2020-10-09T04:56:00Z</dcterms:modified>
</cp:coreProperties>
</file>